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9F03" w14:textId="130E3DFC" w:rsidR="004A3CB6" w:rsidRDefault="00502C7D" w:rsidP="00404FF1">
      <w:pPr>
        <w:spacing w:after="0" w:line="240" w:lineRule="auto"/>
        <w:rPr>
          <w:b/>
          <w:bCs/>
        </w:rPr>
      </w:pPr>
      <w:r w:rsidRPr="00502C7D">
        <w:rPr>
          <w:b/>
          <w:bCs/>
        </w:rPr>
        <w:t>FIN381 AA</w:t>
      </w:r>
    </w:p>
    <w:p w14:paraId="246CA4F8" w14:textId="77018F50" w:rsidR="00404FF1" w:rsidRDefault="00404FF1" w:rsidP="00404FF1">
      <w:pPr>
        <w:spacing w:after="0" w:line="240" w:lineRule="auto"/>
        <w:rPr>
          <w:b/>
          <w:bCs/>
        </w:rPr>
      </w:pPr>
    </w:p>
    <w:p w14:paraId="11E3EC5F" w14:textId="1989334A" w:rsidR="00404FF1" w:rsidRDefault="00404FF1" w:rsidP="00404FF1">
      <w:pPr>
        <w:spacing w:after="0" w:line="240" w:lineRule="auto"/>
        <w:rPr>
          <w:b/>
          <w:bCs/>
        </w:rPr>
      </w:pPr>
      <w:r>
        <w:rPr>
          <w:b/>
          <w:bCs/>
        </w:rPr>
        <w:t xml:space="preserve">Subject Convenor:  </w:t>
      </w:r>
      <w:r w:rsidR="002F30B6">
        <w:t>Dr. Toni Aburime</w:t>
      </w:r>
    </w:p>
    <w:p w14:paraId="5E20D171" w14:textId="77777777" w:rsidR="00404FF1" w:rsidRDefault="00404FF1" w:rsidP="00404FF1">
      <w:pPr>
        <w:spacing w:after="0" w:line="240" w:lineRule="auto"/>
        <w:rPr>
          <w:b/>
          <w:bCs/>
        </w:rPr>
      </w:pPr>
    </w:p>
    <w:p w14:paraId="02FF4416" w14:textId="70151052" w:rsidR="00404FF1" w:rsidRDefault="00404FF1" w:rsidP="00404FF1">
      <w:pPr>
        <w:spacing w:after="0" w:line="240" w:lineRule="auto"/>
        <w:rPr>
          <w:b/>
          <w:bCs/>
        </w:rPr>
      </w:pPr>
      <w:r>
        <w:rPr>
          <w:b/>
          <w:bCs/>
        </w:rPr>
        <w:t xml:space="preserve">Length:  </w:t>
      </w:r>
      <w:r w:rsidRPr="00404FF1">
        <w:t>2000 words</w:t>
      </w:r>
    </w:p>
    <w:p w14:paraId="5AEBDD40" w14:textId="2593D91C" w:rsidR="00404FF1" w:rsidRDefault="00404FF1" w:rsidP="00404FF1">
      <w:pPr>
        <w:spacing w:after="0" w:line="240" w:lineRule="auto"/>
        <w:rPr>
          <w:b/>
          <w:bCs/>
        </w:rPr>
      </w:pPr>
    </w:p>
    <w:p w14:paraId="33FCE07D" w14:textId="0B7E041E" w:rsidR="00404FF1" w:rsidRDefault="00404FF1" w:rsidP="00404FF1">
      <w:pPr>
        <w:spacing w:after="0" w:line="240" w:lineRule="auto"/>
        <w:rPr>
          <w:b/>
          <w:bCs/>
        </w:rPr>
      </w:pPr>
      <w:r>
        <w:rPr>
          <w:b/>
          <w:bCs/>
        </w:rPr>
        <w:t xml:space="preserve">Due Date: </w:t>
      </w:r>
      <w:r w:rsidR="00B00FD5" w:rsidRPr="00B00FD5">
        <w:t>July 5, 2023</w:t>
      </w:r>
    </w:p>
    <w:p w14:paraId="32300FFC" w14:textId="78E1FB1A" w:rsidR="00404FF1" w:rsidRDefault="00404FF1" w:rsidP="00404FF1">
      <w:pPr>
        <w:spacing w:after="0" w:line="240" w:lineRule="auto"/>
        <w:rPr>
          <w:b/>
          <w:bCs/>
        </w:rPr>
      </w:pPr>
    </w:p>
    <w:p w14:paraId="106B1C5E" w14:textId="5D4EFEC5" w:rsidR="00404FF1" w:rsidRDefault="00404FF1" w:rsidP="00404FF1">
      <w:pPr>
        <w:spacing w:after="0" w:line="240" w:lineRule="auto"/>
        <w:rPr>
          <w:b/>
          <w:bCs/>
        </w:rPr>
      </w:pPr>
      <w:r>
        <w:rPr>
          <w:b/>
          <w:bCs/>
        </w:rPr>
        <w:t xml:space="preserve">Submission method:  </w:t>
      </w:r>
      <w:r w:rsidR="00B00FD5">
        <w:t>E</w:t>
      </w:r>
      <w:r w:rsidR="00B00FD5" w:rsidRPr="00B00FD5">
        <w:t>mail to FOBJBS-Subject-Admin@csu.edu.au</w:t>
      </w:r>
    </w:p>
    <w:p w14:paraId="22F3174E" w14:textId="62D1C4CE" w:rsidR="00404FF1" w:rsidRDefault="00404FF1" w:rsidP="00404FF1">
      <w:pPr>
        <w:spacing w:after="0" w:line="240" w:lineRule="auto"/>
        <w:rPr>
          <w:b/>
          <w:bCs/>
        </w:rPr>
      </w:pPr>
    </w:p>
    <w:p w14:paraId="2477F8E4" w14:textId="77777777" w:rsidR="00404FF1" w:rsidRPr="00502C7D" w:rsidRDefault="00404FF1" w:rsidP="00404FF1">
      <w:pPr>
        <w:spacing w:after="0" w:line="240" w:lineRule="auto"/>
        <w:rPr>
          <w:b/>
          <w:bCs/>
        </w:rPr>
      </w:pPr>
    </w:p>
    <w:p w14:paraId="5E989379" w14:textId="77777777" w:rsidR="00FE77E2" w:rsidRDefault="002F30B6" w:rsidP="002F30B6">
      <w:pPr>
        <w:shd w:val="clear" w:color="auto" w:fill="F4F4F4"/>
        <w:rPr>
          <w:rStyle w:val="Strong"/>
          <w:rFonts w:ascii="unset" w:hAnsi="unset"/>
          <w:color w:val="111111"/>
          <w:sz w:val="37"/>
          <w:szCs w:val="37"/>
          <w:bdr w:val="none" w:sz="0" w:space="0" w:color="auto" w:frame="1"/>
        </w:rPr>
      </w:pPr>
      <w:r>
        <w:rPr>
          <w:rStyle w:val="Strong"/>
          <w:rFonts w:ascii="unset" w:hAnsi="unset"/>
          <w:color w:val="111111"/>
          <w:sz w:val="37"/>
          <w:szCs w:val="37"/>
          <w:bdr w:val="none" w:sz="0" w:space="0" w:color="auto" w:frame="1"/>
        </w:rPr>
        <w:t>TASK</w:t>
      </w:r>
    </w:p>
    <w:p w14:paraId="1A3619D1" w14:textId="4A0E9C87"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 xml:space="preserve">Select any company </w:t>
      </w:r>
      <w:r w:rsidR="00F43FB8">
        <w:rPr>
          <w:rFonts w:ascii="Source Sans Pro" w:hAnsi="Source Sans Pro"/>
          <w:color w:val="111111"/>
          <w:sz w:val="37"/>
          <w:szCs w:val="37"/>
        </w:rPr>
        <w:t xml:space="preserve">in </w:t>
      </w:r>
      <w:r w:rsidR="00B00FD5">
        <w:rPr>
          <w:rFonts w:ascii="Source Sans Pro" w:hAnsi="Source Sans Pro"/>
          <w:color w:val="111111"/>
          <w:sz w:val="37"/>
          <w:szCs w:val="37"/>
        </w:rPr>
        <w:t>India or Africa</w:t>
      </w:r>
      <w:r w:rsidR="00F43FB8">
        <w:rPr>
          <w:rFonts w:ascii="Source Sans Pro" w:hAnsi="Source Sans Pro"/>
          <w:color w:val="111111"/>
          <w:sz w:val="37"/>
          <w:szCs w:val="37"/>
        </w:rPr>
        <w:t xml:space="preserve"> </w:t>
      </w:r>
      <w:r>
        <w:rPr>
          <w:rFonts w:ascii="Source Sans Pro" w:hAnsi="Source Sans Pro"/>
          <w:color w:val="111111"/>
          <w:sz w:val="37"/>
          <w:szCs w:val="37"/>
        </w:rPr>
        <w:t xml:space="preserve">whose managers are </w:t>
      </w:r>
      <w:r w:rsidR="00F43FB8">
        <w:rPr>
          <w:rFonts w:ascii="Source Sans Pro" w:hAnsi="Source Sans Pro"/>
          <w:color w:val="111111"/>
          <w:sz w:val="37"/>
          <w:szCs w:val="37"/>
        </w:rPr>
        <w:t>considering</w:t>
      </w:r>
      <w:r>
        <w:rPr>
          <w:rFonts w:ascii="Source Sans Pro" w:hAnsi="Source Sans Pro"/>
          <w:color w:val="111111"/>
          <w:sz w:val="37"/>
          <w:szCs w:val="37"/>
        </w:rPr>
        <w:t xml:space="preserve"> </w:t>
      </w:r>
      <w:r w:rsidR="00F43FB8">
        <w:rPr>
          <w:rFonts w:ascii="Source Sans Pro" w:hAnsi="Source Sans Pro"/>
          <w:color w:val="111111"/>
          <w:sz w:val="37"/>
          <w:szCs w:val="37"/>
        </w:rPr>
        <w:t>raising debt</w:t>
      </w:r>
      <w:r>
        <w:rPr>
          <w:rFonts w:ascii="Source Sans Pro" w:hAnsi="Source Sans Pro"/>
          <w:color w:val="111111"/>
          <w:sz w:val="37"/>
          <w:szCs w:val="37"/>
        </w:rPr>
        <w:t xml:space="preserve"> </w:t>
      </w:r>
      <w:r w:rsidR="00FE77E2">
        <w:rPr>
          <w:rFonts w:ascii="Source Sans Pro" w:hAnsi="Source Sans Pro"/>
          <w:color w:val="111111"/>
          <w:sz w:val="37"/>
          <w:szCs w:val="37"/>
        </w:rPr>
        <w:t>via</w:t>
      </w:r>
      <w:r>
        <w:rPr>
          <w:rFonts w:ascii="Source Sans Pro" w:hAnsi="Source Sans Pro"/>
          <w:color w:val="111111"/>
          <w:sz w:val="37"/>
          <w:szCs w:val="37"/>
        </w:rPr>
        <w:t xml:space="preserve"> </w:t>
      </w:r>
      <w:r w:rsidR="00212411">
        <w:rPr>
          <w:rFonts w:ascii="Source Sans Pro" w:hAnsi="Source Sans Pro"/>
          <w:color w:val="111111"/>
          <w:sz w:val="37"/>
          <w:szCs w:val="37"/>
        </w:rPr>
        <w:t>international</w:t>
      </w:r>
      <w:r>
        <w:rPr>
          <w:rFonts w:ascii="Source Sans Pro" w:hAnsi="Source Sans Pro"/>
          <w:color w:val="111111"/>
          <w:sz w:val="37"/>
          <w:szCs w:val="37"/>
        </w:rPr>
        <w:t xml:space="preserve"> capital markets. </w:t>
      </w:r>
      <w:r w:rsidR="00F43FB8">
        <w:rPr>
          <w:rFonts w:ascii="Source Sans Pro" w:hAnsi="Source Sans Pro"/>
          <w:color w:val="111111"/>
          <w:sz w:val="37"/>
          <w:szCs w:val="37"/>
        </w:rPr>
        <w:br/>
      </w:r>
      <w:r>
        <w:rPr>
          <w:rFonts w:ascii="Source Sans Pro" w:hAnsi="Source Sans Pro"/>
          <w:color w:val="111111"/>
          <w:sz w:val="37"/>
          <w:szCs w:val="37"/>
        </w:rPr>
        <w:t>The company may be listed or privately held.</w:t>
      </w:r>
      <w:r w:rsidR="00F43FB8">
        <w:rPr>
          <w:rFonts w:ascii="Source Sans Pro" w:hAnsi="Source Sans Pro"/>
          <w:color w:val="111111"/>
          <w:sz w:val="37"/>
          <w:szCs w:val="37"/>
        </w:rPr>
        <w:br/>
      </w:r>
      <w:r>
        <w:rPr>
          <w:rFonts w:ascii="Source Sans Pro" w:hAnsi="Source Sans Pro"/>
          <w:color w:val="111111"/>
          <w:sz w:val="37"/>
          <w:szCs w:val="37"/>
        </w:rPr>
        <w:t>Write a report on the company containing:</w:t>
      </w:r>
    </w:p>
    <w:p w14:paraId="28892A83" w14:textId="77777777"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1. Title page: This contains the title of the report, the date, the name of the author (you!), and your student ID number. An actual business report would probably also include the position title and name of the person for whom the report was prepared, and your own position title.</w:t>
      </w:r>
    </w:p>
    <w:p w14:paraId="3130B749" w14:textId="77777777"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2. Executive summary: This gives your reader an overview of all the information in your report. It helps a busy manager decide if they should read the whole thing, whether it contains anything that will impact their operations, and whether they need to understand and act on everything it contains. Therefore, it should contain an outline of the purpose of the report and each of the main sections in as few words as possible.</w:t>
      </w:r>
    </w:p>
    <w:p w14:paraId="34F4413D" w14:textId="52824EB7"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 xml:space="preserve">3. Table of contents: This helps your reader find information in your report quickly. The title is just “Contents” which should be bold and centred on a new page, and it is a long list of the numbered section titles in your report on the </w:t>
      </w:r>
      <w:r w:rsidR="00FE77E2">
        <w:rPr>
          <w:rFonts w:ascii="Source Sans Pro" w:hAnsi="Source Sans Pro"/>
          <w:color w:val="111111"/>
          <w:sz w:val="37"/>
          <w:szCs w:val="37"/>
        </w:rPr>
        <w:t>left-hand</w:t>
      </w:r>
      <w:r>
        <w:rPr>
          <w:rFonts w:ascii="Source Sans Pro" w:hAnsi="Source Sans Pro"/>
          <w:color w:val="111111"/>
          <w:sz w:val="37"/>
          <w:szCs w:val="37"/>
        </w:rPr>
        <w:t xml:space="preserve"> side of the page and the number of the first page in that section on the same line on the </w:t>
      </w:r>
      <w:r w:rsidR="00FE77E2">
        <w:rPr>
          <w:rFonts w:ascii="Source Sans Pro" w:hAnsi="Source Sans Pro"/>
          <w:color w:val="111111"/>
          <w:sz w:val="37"/>
          <w:szCs w:val="37"/>
        </w:rPr>
        <w:t>right-hand</w:t>
      </w:r>
      <w:r>
        <w:rPr>
          <w:rFonts w:ascii="Source Sans Pro" w:hAnsi="Source Sans Pro"/>
          <w:color w:val="111111"/>
          <w:sz w:val="37"/>
          <w:szCs w:val="37"/>
        </w:rPr>
        <w:t xml:space="preserve"> side of the page.</w:t>
      </w:r>
    </w:p>
    <w:p w14:paraId="19779336" w14:textId="77777777"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4. A brief overview of the company (250 words)</w:t>
      </w:r>
    </w:p>
    <w:p w14:paraId="1B572E20" w14:textId="77777777"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5. A brief analysis of the company's historical and forecasted financial performance (250 words)</w:t>
      </w:r>
    </w:p>
    <w:p w14:paraId="7A913B3E" w14:textId="107D266F"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 xml:space="preserve">6. A critical assessment of the </w:t>
      </w:r>
      <w:r w:rsidR="00F43FB8">
        <w:rPr>
          <w:rFonts w:ascii="Source Sans Pro" w:hAnsi="Source Sans Pro"/>
          <w:color w:val="111111"/>
          <w:sz w:val="37"/>
          <w:szCs w:val="37"/>
        </w:rPr>
        <w:t>debt</w:t>
      </w:r>
      <w:r>
        <w:rPr>
          <w:rFonts w:ascii="Source Sans Pro" w:hAnsi="Source Sans Pro"/>
          <w:color w:val="111111"/>
          <w:sz w:val="37"/>
          <w:szCs w:val="37"/>
        </w:rPr>
        <w:t xml:space="preserve"> financing options available to the company </w:t>
      </w:r>
      <w:r w:rsidR="00FE77E2">
        <w:rPr>
          <w:rFonts w:ascii="Source Sans Pro" w:hAnsi="Source Sans Pro"/>
          <w:color w:val="111111"/>
          <w:sz w:val="37"/>
          <w:szCs w:val="37"/>
        </w:rPr>
        <w:t xml:space="preserve">in </w:t>
      </w:r>
      <w:r w:rsidR="00212411">
        <w:rPr>
          <w:rFonts w:ascii="Source Sans Pro" w:hAnsi="Source Sans Pro"/>
          <w:color w:val="111111"/>
          <w:sz w:val="37"/>
          <w:szCs w:val="37"/>
        </w:rPr>
        <w:t>international capital markets</w:t>
      </w:r>
      <w:r w:rsidR="00FE77E2">
        <w:rPr>
          <w:rFonts w:ascii="Source Sans Pro" w:hAnsi="Source Sans Pro"/>
          <w:color w:val="111111"/>
          <w:sz w:val="37"/>
          <w:szCs w:val="37"/>
        </w:rPr>
        <w:t xml:space="preserve"> </w:t>
      </w:r>
      <w:r>
        <w:rPr>
          <w:rFonts w:ascii="Source Sans Pro" w:hAnsi="Source Sans Pro"/>
          <w:color w:val="111111"/>
          <w:sz w:val="37"/>
          <w:szCs w:val="37"/>
        </w:rPr>
        <w:t>(1000 words)</w:t>
      </w:r>
    </w:p>
    <w:p w14:paraId="309AAD84" w14:textId="7FAD5D08"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 xml:space="preserve">7. Your </w:t>
      </w:r>
      <w:r w:rsidR="00F43FB8">
        <w:rPr>
          <w:rFonts w:ascii="Source Sans Pro" w:hAnsi="Source Sans Pro"/>
          <w:color w:val="111111"/>
          <w:sz w:val="37"/>
          <w:szCs w:val="37"/>
        </w:rPr>
        <w:t>(non)</w:t>
      </w:r>
      <w:r>
        <w:rPr>
          <w:rFonts w:ascii="Source Sans Pro" w:hAnsi="Source Sans Pro"/>
          <w:color w:val="111111"/>
          <w:sz w:val="37"/>
          <w:szCs w:val="37"/>
        </w:rPr>
        <w:t xml:space="preserve">recommendation of </w:t>
      </w:r>
      <w:r w:rsidR="00F43FB8">
        <w:rPr>
          <w:rFonts w:ascii="Source Sans Pro" w:hAnsi="Source Sans Pro"/>
          <w:color w:val="111111"/>
          <w:sz w:val="37"/>
          <w:szCs w:val="37"/>
        </w:rPr>
        <w:t>debt</w:t>
      </w:r>
      <w:r>
        <w:rPr>
          <w:rFonts w:ascii="Source Sans Pro" w:hAnsi="Source Sans Pro"/>
          <w:color w:val="111111"/>
          <w:sz w:val="37"/>
          <w:szCs w:val="37"/>
        </w:rPr>
        <w:t xml:space="preserve"> financing option</w:t>
      </w:r>
      <w:r w:rsidR="00FE77E2">
        <w:rPr>
          <w:rFonts w:ascii="Source Sans Pro" w:hAnsi="Source Sans Pro"/>
          <w:color w:val="111111"/>
          <w:sz w:val="37"/>
          <w:szCs w:val="37"/>
        </w:rPr>
        <w:t>(s)</w:t>
      </w:r>
      <w:r>
        <w:rPr>
          <w:rFonts w:ascii="Source Sans Pro" w:hAnsi="Source Sans Pro"/>
          <w:color w:val="111111"/>
          <w:sz w:val="37"/>
          <w:szCs w:val="37"/>
        </w:rPr>
        <w:t>, outlining the reasons (including risk-benefit considerations) for your recommendation (500 words)</w:t>
      </w:r>
    </w:p>
    <w:p w14:paraId="38FF5B53" w14:textId="27FF0E02"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 xml:space="preserve">8. References: You must use information sources to support your discussion, such as websites, newspaper and magazine articles, journal articles, and books. </w:t>
      </w:r>
      <w:r w:rsidR="00CF5810">
        <w:rPr>
          <w:rFonts w:ascii="Source Sans Pro" w:hAnsi="Source Sans Pro"/>
          <w:color w:val="111111"/>
          <w:sz w:val="37"/>
          <w:szCs w:val="37"/>
        </w:rPr>
        <w:br/>
      </w:r>
      <w:r>
        <w:rPr>
          <w:rFonts w:ascii="Source Sans Pro" w:hAnsi="Source Sans Pro"/>
          <w:color w:val="111111"/>
          <w:sz w:val="37"/>
          <w:szCs w:val="37"/>
        </w:rPr>
        <w:t>Each information source used must be referenced correctly in the body of the paper (at least 10 in-text citations), and in a reference list. </w:t>
      </w:r>
      <w:r>
        <w:rPr>
          <w:rStyle w:val="Strong"/>
          <w:rFonts w:ascii="unset" w:hAnsi="unset"/>
          <w:color w:val="111111"/>
          <w:sz w:val="37"/>
          <w:szCs w:val="37"/>
          <w:bdr w:val="none" w:sz="0" w:space="0" w:color="auto" w:frame="1"/>
        </w:rPr>
        <w:t>Please note that you should not use 'wiki' sites as references for this assignment. These sources may provide useful background reading, but they are not suitable as academic references</w:t>
      </w:r>
      <w:r>
        <w:rPr>
          <w:rFonts w:ascii="Source Sans Pro" w:hAnsi="Source Sans Pro"/>
          <w:color w:val="111111"/>
          <w:sz w:val="37"/>
          <w:szCs w:val="37"/>
        </w:rPr>
        <w:t>. </w:t>
      </w:r>
      <w:r>
        <w:rPr>
          <w:rFonts w:ascii="unset" w:hAnsi="unset"/>
          <w:color w:val="111111"/>
          <w:sz w:val="27"/>
          <w:szCs w:val="27"/>
          <w:bdr w:val="none" w:sz="0" w:space="0" w:color="auto" w:frame="1"/>
        </w:rPr>
        <w:t>The reference list must:</w:t>
      </w:r>
    </w:p>
    <w:p w14:paraId="5D031B2E" w14:textId="77777777" w:rsidR="002F30B6" w:rsidRDefault="002F30B6" w:rsidP="002F30B6">
      <w:pPr>
        <w:numPr>
          <w:ilvl w:val="1"/>
          <w:numId w:val="2"/>
        </w:numPr>
        <w:shd w:val="clear" w:color="auto" w:fill="F4F4F4"/>
        <w:spacing w:after="0" w:line="240" w:lineRule="auto"/>
        <w:rPr>
          <w:rFonts w:ascii="unset" w:hAnsi="unset"/>
          <w:color w:val="111111"/>
          <w:sz w:val="37"/>
          <w:szCs w:val="37"/>
        </w:rPr>
      </w:pPr>
      <w:r>
        <w:rPr>
          <w:rFonts w:ascii="unset" w:hAnsi="unset"/>
          <w:color w:val="111111"/>
          <w:sz w:val="37"/>
          <w:szCs w:val="37"/>
        </w:rPr>
        <w:t>include an entry for every source you used in your report</w:t>
      </w:r>
    </w:p>
    <w:p w14:paraId="5B36A467" w14:textId="77777777" w:rsidR="002F30B6" w:rsidRDefault="002F30B6" w:rsidP="002F30B6">
      <w:pPr>
        <w:numPr>
          <w:ilvl w:val="1"/>
          <w:numId w:val="3"/>
        </w:numPr>
        <w:shd w:val="clear" w:color="auto" w:fill="F4F4F4"/>
        <w:spacing w:after="0" w:line="240" w:lineRule="auto"/>
        <w:rPr>
          <w:rFonts w:ascii="unset" w:hAnsi="unset"/>
          <w:color w:val="111111"/>
          <w:sz w:val="37"/>
          <w:szCs w:val="37"/>
        </w:rPr>
      </w:pPr>
      <w:r>
        <w:rPr>
          <w:rFonts w:ascii="unset" w:hAnsi="unset"/>
          <w:color w:val="111111"/>
          <w:sz w:val="37"/>
          <w:szCs w:val="37"/>
        </w:rPr>
        <w:t>start on a new page</w:t>
      </w:r>
    </w:p>
    <w:p w14:paraId="5A4DE473" w14:textId="3067CBDA" w:rsidR="002F30B6" w:rsidRDefault="002F30B6" w:rsidP="002F30B6">
      <w:pPr>
        <w:numPr>
          <w:ilvl w:val="1"/>
          <w:numId w:val="4"/>
        </w:numPr>
        <w:shd w:val="clear" w:color="auto" w:fill="F4F4F4"/>
        <w:spacing w:after="0" w:line="240" w:lineRule="auto"/>
        <w:rPr>
          <w:rFonts w:ascii="unset" w:hAnsi="unset"/>
          <w:color w:val="111111"/>
          <w:sz w:val="37"/>
          <w:szCs w:val="37"/>
        </w:rPr>
      </w:pPr>
      <w:r>
        <w:rPr>
          <w:rFonts w:ascii="unset" w:hAnsi="unset"/>
          <w:color w:val="111111"/>
          <w:sz w:val="37"/>
          <w:szCs w:val="37"/>
        </w:rPr>
        <w:t xml:space="preserve">have the heading ‘References’ </w:t>
      </w:r>
      <w:r w:rsidR="00FE77E2">
        <w:rPr>
          <w:rFonts w:ascii="unset" w:hAnsi="unset"/>
          <w:color w:val="111111"/>
          <w:sz w:val="37"/>
          <w:szCs w:val="37"/>
        </w:rPr>
        <w:t>centred</w:t>
      </w:r>
    </w:p>
    <w:p w14:paraId="7941F23B" w14:textId="77777777" w:rsidR="002F30B6" w:rsidRDefault="002F30B6" w:rsidP="002F30B6">
      <w:pPr>
        <w:numPr>
          <w:ilvl w:val="1"/>
          <w:numId w:val="5"/>
        </w:numPr>
        <w:shd w:val="clear" w:color="auto" w:fill="F4F4F4"/>
        <w:spacing w:after="0" w:line="240" w:lineRule="auto"/>
        <w:rPr>
          <w:rFonts w:ascii="unset" w:hAnsi="unset"/>
          <w:color w:val="111111"/>
          <w:sz w:val="37"/>
          <w:szCs w:val="37"/>
        </w:rPr>
      </w:pPr>
      <w:r>
        <w:rPr>
          <w:rFonts w:ascii="unset" w:hAnsi="unset"/>
          <w:color w:val="111111"/>
          <w:sz w:val="37"/>
          <w:szCs w:val="37"/>
        </w:rPr>
        <w:t>use a hanging indent of 1cm in each entry</w:t>
      </w:r>
    </w:p>
    <w:p w14:paraId="71F6B532" w14:textId="77777777" w:rsidR="002F30B6" w:rsidRDefault="002F30B6" w:rsidP="002F30B6">
      <w:pPr>
        <w:numPr>
          <w:ilvl w:val="1"/>
          <w:numId w:val="6"/>
        </w:numPr>
        <w:shd w:val="clear" w:color="auto" w:fill="F4F4F4"/>
        <w:spacing w:after="0" w:line="240" w:lineRule="auto"/>
        <w:rPr>
          <w:rFonts w:ascii="unset" w:hAnsi="unset"/>
          <w:color w:val="111111"/>
          <w:sz w:val="37"/>
          <w:szCs w:val="37"/>
        </w:rPr>
      </w:pPr>
      <w:r>
        <w:rPr>
          <w:rFonts w:ascii="unset" w:hAnsi="unset"/>
          <w:color w:val="111111"/>
          <w:sz w:val="37"/>
          <w:szCs w:val="37"/>
        </w:rPr>
        <w:t>order the entries alphabetically by the authors’ surnames</w:t>
      </w:r>
    </w:p>
    <w:p w14:paraId="2092316F" w14:textId="77777777" w:rsidR="002F30B6" w:rsidRDefault="002F30B6" w:rsidP="002F30B6">
      <w:pPr>
        <w:numPr>
          <w:ilvl w:val="1"/>
          <w:numId w:val="7"/>
        </w:numPr>
        <w:shd w:val="clear" w:color="auto" w:fill="F4F4F4"/>
        <w:spacing w:after="0" w:line="240" w:lineRule="auto"/>
        <w:rPr>
          <w:rFonts w:ascii="unset" w:hAnsi="unset"/>
          <w:color w:val="111111"/>
          <w:sz w:val="37"/>
          <w:szCs w:val="37"/>
        </w:rPr>
      </w:pPr>
      <w:r>
        <w:rPr>
          <w:rFonts w:ascii="unset" w:hAnsi="unset"/>
          <w:color w:val="111111"/>
          <w:sz w:val="37"/>
          <w:szCs w:val="37"/>
        </w:rPr>
        <w:t>follow the </w:t>
      </w:r>
      <w:r>
        <w:rPr>
          <w:rFonts w:ascii="unset" w:hAnsi="unset"/>
          <w:color w:val="111111"/>
          <w:sz w:val="37"/>
          <w:szCs w:val="37"/>
          <w:u w:val="single"/>
          <w:bdr w:val="none" w:sz="0" w:space="0" w:color="auto" w:frame="1"/>
        </w:rPr>
        <w:t>exact</w:t>
      </w:r>
      <w:r>
        <w:rPr>
          <w:rFonts w:ascii="unset" w:hAnsi="unset"/>
          <w:color w:val="111111"/>
          <w:sz w:val="37"/>
          <w:szCs w:val="37"/>
        </w:rPr>
        <w:t> formatting of the models provided in the </w:t>
      </w:r>
      <w:hyperlink r:id="rId5" w:tgtFrame="_blank" w:history="1">
        <w:r>
          <w:rPr>
            <w:rStyle w:val="Hyperlink"/>
            <w:rFonts w:ascii="unset" w:hAnsi="unset"/>
            <w:color w:val="347EA4"/>
            <w:sz w:val="37"/>
            <w:szCs w:val="37"/>
            <w:bdr w:val="none" w:sz="0" w:space="0" w:color="auto" w:frame="1"/>
          </w:rPr>
          <w:t>Academic Referencing Tool</w:t>
        </w:r>
      </w:hyperlink>
      <w:r>
        <w:rPr>
          <w:rFonts w:ascii="unset" w:hAnsi="unset"/>
          <w:color w:val="111111"/>
          <w:sz w:val="37"/>
          <w:szCs w:val="37"/>
        </w:rPr>
        <w:t> or the </w:t>
      </w:r>
      <w:hyperlink r:id="rId6" w:tgtFrame="_blank" w:history="1">
        <w:r>
          <w:rPr>
            <w:rStyle w:val="Hyperlink"/>
            <w:rFonts w:ascii="unset" w:hAnsi="unset"/>
            <w:color w:val="347EA4"/>
            <w:sz w:val="37"/>
            <w:szCs w:val="37"/>
            <w:bdr w:val="none" w:sz="0" w:space="0" w:color="auto" w:frame="1"/>
          </w:rPr>
          <w:t>CSU Guide to APA Referencing</w:t>
        </w:r>
      </w:hyperlink>
      <w:r>
        <w:rPr>
          <w:rFonts w:ascii="unset" w:hAnsi="unset"/>
          <w:color w:val="111111"/>
          <w:sz w:val="37"/>
          <w:szCs w:val="37"/>
        </w:rPr>
        <w:t> to ensure that sources are transparent, traceable, and consistently written.</w:t>
      </w:r>
    </w:p>
    <w:p w14:paraId="237F22F4" w14:textId="77777777" w:rsidR="002F30B6" w:rsidRDefault="002F30B6" w:rsidP="002F30B6">
      <w:pPr>
        <w:shd w:val="clear" w:color="auto" w:fill="F4F4F4"/>
        <w:rPr>
          <w:rFonts w:ascii="Source Sans Pro" w:hAnsi="Source Sans Pro"/>
          <w:color w:val="111111"/>
          <w:sz w:val="37"/>
          <w:szCs w:val="37"/>
        </w:rPr>
      </w:pPr>
      <w:r>
        <w:rPr>
          <w:rFonts w:ascii="Source Sans Pro" w:hAnsi="Source Sans Pro"/>
          <w:color w:val="111111"/>
          <w:sz w:val="37"/>
          <w:szCs w:val="37"/>
        </w:rPr>
        <w:t>Hint: Use Topic 2 (Chapter 3) of your prescribed text and the FIN381 Library guide (</w:t>
      </w:r>
      <w:hyperlink r:id="rId7" w:history="1">
        <w:r>
          <w:rPr>
            <w:rStyle w:val="Hyperlink"/>
            <w:rFonts w:ascii="unset" w:hAnsi="unset"/>
            <w:color w:val="347EA4"/>
            <w:sz w:val="37"/>
            <w:szCs w:val="37"/>
            <w:bdr w:val="none" w:sz="0" w:space="0" w:color="auto" w:frame="1"/>
          </w:rPr>
          <w:t>http://libguides.csu.edu.au/FIN381CSU)</w:t>
        </w:r>
      </w:hyperlink>
      <w:r>
        <w:rPr>
          <w:rFonts w:ascii="Source Sans Pro" w:hAnsi="Source Sans Pro"/>
          <w:color w:val="111111"/>
          <w:sz w:val="37"/>
          <w:szCs w:val="37"/>
        </w:rPr>
        <w:t> as the starting point for your research. You can also access your textbook online via the library guide.</w:t>
      </w:r>
    </w:p>
    <w:p w14:paraId="5449C611" w14:textId="20C1DB45" w:rsidR="00404FF1" w:rsidRDefault="002F30B6" w:rsidP="00CE774D">
      <w:pPr>
        <w:shd w:val="clear" w:color="auto" w:fill="F4F4F4"/>
      </w:pPr>
      <w:r>
        <w:rPr>
          <w:rStyle w:val="Strong"/>
          <w:rFonts w:ascii="unset" w:hAnsi="unset"/>
          <w:color w:val="111111"/>
          <w:sz w:val="37"/>
          <w:szCs w:val="37"/>
          <w:bdr w:val="none" w:sz="0" w:space="0" w:color="auto" w:frame="1"/>
        </w:rPr>
        <w:t>NOTE: </w:t>
      </w:r>
      <w:r>
        <w:rPr>
          <w:rFonts w:ascii="Source Sans Pro" w:hAnsi="Source Sans Pro"/>
          <w:color w:val="111111"/>
          <w:sz w:val="37"/>
          <w:szCs w:val="37"/>
        </w:rPr>
        <w:t>Do not include a generic cover page, restate the assessment task and/ or the Marking Criteria in your assessment. This will contribute to your Turnitin similarity percentage and may result in a Student Academic Misconduct investigation. Instructions on how to create an account, use Turnitin, the Class ID and Enrolment Key, can be found here: </w:t>
      </w:r>
      <w:hyperlink r:id="rId8" w:history="1">
        <w:r>
          <w:rPr>
            <w:rStyle w:val="Hyperlink"/>
            <w:rFonts w:ascii="unset" w:hAnsi="unset"/>
            <w:color w:val="347EA4"/>
            <w:sz w:val="37"/>
            <w:szCs w:val="37"/>
            <w:bdr w:val="none" w:sz="0" w:space="0" w:color="auto" w:frame="1"/>
          </w:rPr>
          <w:t>http://student.csu.edu.au/library/integrity/referencing-at-csu/checking</w:t>
        </w:r>
      </w:hyperlink>
      <w:r>
        <w:rPr>
          <w:rFonts w:ascii="Source Sans Pro" w:hAnsi="Source Sans Pro"/>
          <w:color w:val="111111"/>
          <w:sz w:val="37"/>
          <w:szCs w:val="37"/>
        </w:rPr>
        <w:t>.</w:t>
      </w:r>
    </w:p>
    <w:sectPr w:rsidR="00404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se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13A23"/>
    <w:multiLevelType w:val="multilevel"/>
    <w:tmpl w:val="39FE3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600424">
    <w:abstractNumId w:val="0"/>
  </w:num>
  <w:num w:numId="2" w16cid:durableId="808479034">
    <w:abstractNumId w:val="0"/>
  </w:num>
  <w:num w:numId="3" w16cid:durableId="808479034">
    <w:abstractNumId w:val="0"/>
  </w:num>
  <w:num w:numId="4" w16cid:durableId="808479034">
    <w:abstractNumId w:val="0"/>
  </w:num>
  <w:num w:numId="5" w16cid:durableId="808479034">
    <w:abstractNumId w:val="0"/>
  </w:num>
  <w:num w:numId="6" w16cid:durableId="808479034">
    <w:abstractNumId w:val="0"/>
  </w:num>
  <w:num w:numId="7" w16cid:durableId="80847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C7D"/>
    <w:rsid w:val="000546FD"/>
    <w:rsid w:val="000A007E"/>
    <w:rsid w:val="000A6C06"/>
    <w:rsid w:val="00212411"/>
    <w:rsid w:val="0021571A"/>
    <w:rsid w:val="002F30B6"/>
    <w:rsid w:val="00404FF1"/>
    <w:rsid w:val="00432F5A"/>
    <w:rsid w:val="004924AE"/>
    <w:rsid w:val="004A3CB6"/>
    <w:rsid w:val="004E6C49"/>
    <w:rsid w:val="00502C7D"/>
    <w:rsid w:val="0052136A"/>
    <w:rsid w:val="006547FC"/>
    <w:rsid w:val="007517A5"/>
    <w:rsid w:val="00782783"/>
    <w:rsid w:val="007A7B0B"/>
    <w:rsid w:val="00B00FD5"/>
    <w:rsid w:val="00C1401F"/>
    <w:rsid w:val="00CE774D"/>
    <w:rsid w:val="00CF5810"/>
    <w:rsid w:val="00DE09D6"/>
    <w:rsid w:val="00F40B17"/>
    <w:rsid w:val="00F43FB8"/>
    <w:rsid w:val="00FE77E2"/>
    <w:rsid w:val="00FF7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02CA"/>
  <w15:chartTrackingRefBased/>
  <w15:docId w15:val="{9D3FB1F5-BEEA-48AA-A181-B51E527D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FF1"/>
    <w:rPr>
      <w:color w:val="0563C1" w:themeColor="hyperlink"/>
      <w:u w:val="single"/>
    </w:rPr>
  </w:style>
  <w:style w:type="character" w:customStyle="1" w:styleId="UnresolvedMention1">
    <w:name w:val="Unresolved Mention1"/>
    <w:basedOn w:val="DefaultParagraphFont"/>
    <w:uiPriority w:val="99"/>
    <w:semiHidden/>
    <w:unhideWhenUsed/>
    <w:rsid w:val="00404FF1"/>
    <w:rPr>
      <w:color w:val="605E5C"/>
      <w:shd w:val="clear" w:color="auto" w:fill="E1DFDD"/>
    </w:rPr>
  </w:style>
  <w:style w:type="character" w:styleId="Strong">
    <w:name w:val="Strong"/>
    <w:basedOn w:val="DefaultParagraphFont"/>
    <w:uiPriority w:val="22"/>
    <w:qFormat/>
    <w:rsid w:val="002F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68855">
      <w:bodyDiv w:val="1"/>
      <w:marLeft w:val="0"/>
      <w:marRight w:val="0"/>
      <w:marTop w:val="0"/>
      <w:marBottom w:val="0"/>
      <w:divBdr>
        <w:top w:val="none" w:sz="0" w:space="0" w:color="auto"/>
        <w:left w:val="none" w:sz="0" w:space="0" w:color="auto"/>
        <w:bottom w:val="none" w:sz="0" w:space="0" w:color="auto"/>
        <w:right w:val="none" w:sz="0" w:space="0" w:color="auto"/>
      </w:divBdr>
      <w:divsChild>
        <w:div w:id="1694840078">
          <w:marLeft w:val="0"/>
          <w:marRight w:val="0"/>
          <w:marTop w:val="0"/>
          <w:marBottom w:val="240"/>
          <w:divBdr>
            <w:top w:val="none" w:sz="0" w:space="0" w:color="auto"/>
            <w:left w:val="none" w:sz="0" w:space="0" w:color="auto"/>
            <w:bottom w:val="none" w:sz="0" w:space="0" w:color="auto"/>
            <w:right w:val="none" w:sz="0" w:space="0" w:color="auto"/>
          </w:divBdr>
        </w:div>
        <w:div w:id="1895578343">
          <w:marLeft w:val="0"/>
          <w:marRight w:val="0"/>
          <w:marTop w:val="0"/>
          <w:marBottom w:val="240"/>
          <w:divBdr>
            <w:top w:val="none" w:sz="0" w:space="0" w:color="auto"/>
            <w:left w:val="none" w:sz="0" w:space="0" w:color="auto"/>
            <w:bottom w:val="none" w:sz="0" w:space="0" w:color="auto"/>
            <w:right w:val="none" w:sz="0" w:space="0" w:color="auto"/>
          </w:divBdr>
        </w:div>
        <w:div w:id="1404179551">
          <w:marLeft w:val="0"/>
          <w:marRight w:val="0"/>
          <w:marTop w:val="0"/>
          <w:marBottom w:val="240"/>
          <w:divBdr>
            <w:top w:val="none" w:sz="0" w:space="0" w:color="auto"/>
            <w:left w:val="none" w:sz="0" w:space="0" w:color="auto"/>
            <w:bottom w:val="none" w:sz="0" w:space="0" w:color="auto"/>
            <w:right w:val="none" w:sz="0" w:space="0" w:color="auto"/>
          </w:divBdr>
        </w:div>
        <w:div w:id="169687343">
          <w:marLeft w:val="0"/>
          <w:marRight w:val="0"/>
          <w:marTop w:val="0"/>
          <w:marBottom w:val="240"/>
          <w:divBdr>
            <w:top w:val="none" w:sz="0" w:space="0" w:color="auto"/>
            <w:left w:val="none" w:sz="0" w:space="0" w:color="auto"/>
            <w:bottom w:val="none" w:sz="0" w:space="0" w:color="auto"/>
            <w:right w:val="none" w:sz="0" w:space="0" w:color="auto"/>
          </w:divBdr>
        </w:div>
        <w:div w:id="1710490434">
          <w:marLeft w:val="0"/>
          <w:marRight w:val="0"/>
          <w:marTop w:val="0"/>
          <w:marBottom w:val="240"/>
          <w:divBdr>
            <w:top w:val="none" w:sz="0" w:space="0" w:color="auto"/>
            <w:left w:val="none" w:sz="0" w:space="0" w:color="auto"/>
            <w:bottom w:val="none" w:sz="0" w:space="0" w:color="auto"/>
            <w:right w:val="none" w:sz="0" w:space="0" w:color="auto"/>
          </w:divBdr>
        </w:div>
        <w:div w:id="2142918336">
          <w:marLeft w:val="0"/>
          <w:marRight w:val="0"/>
          <w:marTop w:val="0"/>
          <w:marBottom w:val="240"/>
          <w:divBdr>
            <w:top w:val="none" w:sz="0" w:space="0" w:color="auto"/>
            <w:left w:val="none" w:sz="0" w:space="0" w:color="auto"/>
            <w:bottom w:val="none" w:sz="0" w:space="0" w:color="auto"/>
            <w:right w:val="none" w:sz="0" w:space="0" w:color="auto"/>
          </w:divBdr>
        </w:div>
        <w:div w:id="838421757">
          <w:marLeft w:val="0"/>
          <w:marRight w:val="0"/>
          <w:marTop w:val="0"/>
          <w:marBottom w:val="240"/>
          <w:divBdr>
            <w:top w:val="none" w:sz="0" w:space="0" w:color="auto"/>
            <w:left w:val="none" w:sz="0" w:space="0" w:color="auto"/>
            <w:bottom w:val="none" w:sz="0" w:space="0" w:color="auto"/>
            <w:right w:val="none" w:sz="0" w:space="0" w:color="auto"/>
          </w:divBdr>
        </w:div>
        <w:div w:id="878859234">
          <w:marLeft w:val="0"/>
          <w:marRight w:val="0"/>
          <w:marTop w:val="0"/>
          <w:marBottom w:val="240"/>
          <w:divBdr>
            <w:top w:val="none" w:sz="0" w:space="0" w:color="auto"/>
            <w:left w:val="none" w:sz="0" w:space="0" w:color="auto"/>
            <w:bottom w:val="none" w:sz="0" w:space="0" w:color="auto"/>
            <w:right w:val="none" w:sz="0" w:space="0" w:color="auto"/>
          </w:divBdr>
        </w:div>
        <w:div w:id="564605012">
          <w:marLeft w:val="0"/>
          <w:marRight w:val="0"/>
          <w:marTop w:val="0"/>
          <w:marBottom w:val="240"/>
          <w:divBdr>
            <w:top w:val="none" w:sz="0" w:space="0" w:color="auto"/>
            <w:left w:val="none" w:sz="0" w:space="0" w:color="auto"/>
            <w:bottom w:val="none" w:sz="0" w:space="0" w:color="auto"/>
            <w:right w:val="none" w:sz="0" w:space="0" w:color="auto"/>
          </w:divBdr>
        </w:div>
        <w:div w:id="158931604">
          <w:marLeft w:val="0"/>
          <w:marRight w:val="0"/>
          <w:marTop w:val="0"/>
          <w:marBottom w:val="240"/>
          <w:divBdr>
            <w:top w:val="none" w:sz="0" w:space="0" w:color="auto"/>
            <w:left w:val="none" w:sz="0" w:space="0" w:color="auto"/>
            <w:bottom w:val="none" w:sz="0" w:space="0" w:color="auto"/>
            <w:right w:val="none" w:sz="0" w:space="0" w:color="auto"/>
          </w:divBdr>
        </w:div>
        <w:div w:id="671104476">
          <w:marLeft w:val="0"/>
          <w:marRight w:val="0"/>
          <w:marTop w:val="0"/>
          <w:marBottom w:val="240"/>
          <w:divBdr>
            <w:top w:val="none" w:sz="0" w:space="0" w:color="auto"/>
            <w:left w:val="none" w:sz="0" w:space="0" w:color="auto"/>
            <w:bottom w:val="none" w:sz="0" w:space="0" w:color="auto"/>
            <w:right w:val="none" w:sz="0" w:space="0" w:color="auto"/>
          </w:divBdr>
        </w:div>
      </w:divsChild>
    </w:div>
    <w:div w:id="1443457007">
      <w:bodyDiv w:val="1"/>
      <w:marLeft w:val="0"/>
      <w:marRight w:val="0"/>
      <w:marTop w:val="0"/>
      <w:marBottom w:val="0"/>
      <w:divBdr>
        <w:top w:val="none" w:sz="0" w:space="0" w:color="auto"/>
        <w:left w:val="none" w:sz="0" w:space="0" w:color="auto"/>
        <w:bottom w:val="none" w:sz="0" w:space="0" w:color="auto"/>
        <w:right w:val="none" w:sz="0" w:space="0" w:color="auto"/>
      </w:divBdr>
      <w:divsChild>
        <w:div w:id="136998290">
          <w:marLeft w:val="0"/>
          <w:marRight w:val="0"/>
          <w:marTop w:val="0"/>
          <w:marBottom w:val="240"/>
          <w:divBdr>
            <w:top w:val="none" w:sz="0" w:space="0" w:color="auto"/>
            <w:left w:val="none" w:sz="0" w:space="0" w:color="auto"/>
            <w:bottom w:val="none" w:sz="0" w:space="0" w:color="auto"/>
            <w:right w:val="none" w:sz="0" w:space="0" w:color="auto"/>
          </w:divBdr>
        </w:div>
        <w:div w:id="720178155">
          <w:marLeft w:val="0"/>
          <w:marRight w:val="0"/>
          <w:marTop w:val="0"/>
          <w:marBottom w:val="240"/>
          <w:divBdr>
            <w:top w:val="none" w:sz="0" w:space="0" w:color="auto"/>
            <w:left w:val="none" w:sz="0" w:space="0" w:color="auto"/>
            <w:bottom w:val="none" w:sz="0" w:space="0" w:color="auto"/>
            <w:right w:val="none" w:sz="0" w:space="0" w:color="auto"/>
          </w:divBdr>
        </w:div>
        <w:div w:id="803036569">
          <w:marLeft w:val="0"/>
          <w:marRight w:val="0"/>
          <w:marTop w:val="0"/>
          <w:marBottom w:val="240"/>
          <w:divBdr>
            <w:top w:val="none" w:sz="0" w:space="0" w:color="auto"/>
            <w:left w:val="none" w:sz="0" w:space="0" w:color="auto"/>
            <w:bottom w:val="none" w:sz="0" w:space="0" w:color="auto"/>
            <w:right w:val="none" w:sz="0" w:space="0" w:color="auto"/>
          </w:divBdr>
        </w:div>
        <w:div w:id="1200315602">
          <w:marLeft w:val="0"/>
          <w:marRight w:val="0"/>
          <w:marTop w:val="0"/>
          <w:marBottom w:val="240"/>
          <w:divBdr>
            <w:top w:val="none" w:sz="0" w:space="0" w:color="auto"/>
            <w:left w:val="none" w:sz="0" w:space="0" w:color="auto"/>
            <w:bottom w:val="none" w:sz="0" w:space="0" w:color="auto"/>
            <w:right w:val="none" w:sz="0" w:space="0" w:color="auto"/>
          </w:divBdr>
        </w:div>
        <w:div w:id="2098865696">
          <w:marLeft w:val="0"/>
          <w:marRight w:val="0"/>
          <w:marTop w:val="0"/>
          <w:marBottom w:val="240"/>
          <w:divBdr>
            <w:top w:val="none" w:sz="0" w:space="0" w:color="auto"/>
            <w:left w:val="none" w:sz="0" w:space="0" w:color="auto"/>
            <w:bottom w:val="none" w:sz="0" w:space="0" w:color="auto"/>
            <w:right w:val="none" w:sz="0" w:space="0" w:color="auto"/>
          </w:divBdr>
        </w:div>
        <w:div w:id="1048139303">
          <w:marLeft w:val="0"/>
          <w:marRight w:val="0"/>
          <w:marTop w:val="0"/>
          <w:marBottom w:val="240"/>
          <w:divBdr>
            <w:top w:val="none" w:sz="0" w:space="0" w:color="auto"/>
            <w:left w:val="none" w:sz="0" w:space="0" w:color="auto"/>
            <w:bottom w:val="none" w:sz="0" w:space="0" w:color="auto"/>
            <w:right w:val="none" w:sz="0" w:space="0" w:color="auto"/>
          </w:divBdr>
        </w:div>
        <w:div w:id="796920588">
          <w:marLeft w:val="0"/>
          <w:marRight w:val="0"/>
          <w:marTop w:val="0"/>
          <w:marBottom w:val="240"/>
          <w:divBdr>
            <w:top w:val="none" w:sz="0" w:space="0" w:color="auto"/>
            <w:left w:val="none" w:sz="0" w:space="0" w:color="auto"/>
            <w:bottom w:val="none" w:sz="0" w:space="0" w:color="auto"/>
            <w:right w:val="none" w:sz="0" w:space="0" w:color="auto"/>
          </w:divBdr>
        </w:div>
        <w:div w:id="1530796469">
          <w:marLeft w:val="0"/>
          <w:marRight w:val="0"/>
          <w:marTop w:val="0"/>
          <w:marBottom w:val="240"/>
          <w:divBdr>
            <w:top w:val="none" w:sz="0" w:space="0" w:color="auto"/>
            <w:left w:val="none" w:sz="0" w:space="0" w:color="auto"/>
            <w:bottom w:val="none" w:sz="0" w:space="0" w:color="auto"/>
            <w:right w:val="none" w:sz="0" w:space="0" w:color="auto"/>
          </w:divBdr>
        </w:div>
        <w:div w:id="1379282747">
          <w:marLeft w:val="0"/>
          <w:marRight w:val="0"/>
          <w:marTop w:val="0"/>
          <w:marBottom w:val="240"/>
          <w:divBdr>
            <w:top w:val="none" w:sz="0" w:space="0" w:color="auto"/>
            <w:left w:val="none" w:sz="0" w:space="0" w:color="auto"/>
            <w:bottom w:val="none" w:sz="0" w:space="0" w:color="auto"/>
            <w:right w:val="none" w:sz="0" w:space="0" w:color="auto"/>
          </w:divBdr>
        </w:div>
        <w:div w:id="275598174">
          <w:marLeft w:val="0"/>
          <w:marRight w:val="0"/>
          <w:marTop w:val="0"/>
          <w:marBottom w:val="240"/>
          <w:divBdr>
            <w:top w:val="none" w:sz="0" w:space="0" w:color="auto"/>
            <w:left w:val="none" w:sz="0" w:space="0" w:color="auto"/>
            <w:bottom w:val="none" w:sz="0" w:space="0" w:color="auto"/>
            <w:right w:val="none" w:sz="0" w:space="0" w:color="auto"/>
          </w:divBdr>
        </w:div>
        <w:div w:id="605753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csu.edu.au/library/integrity/referencing-at-csu/checking" TargetMode="External"/><Relationship Id="rId3" Type="http://schemas.openxmlformats.org/officeDocument/2006/relationships/settings" Target="settings.xml"/><Relationship Id="rId7" Type="http://schemas.openxmlformats.org/officeDocument/2006/relationships/hyperlink" Target="http://libguides.csu.edu.au/FIN381CS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csu.edu.au/library/integrity/referencing-at-csu" TargetMode="External"/><Relationship Id="rId5" Type="http://schemas.openxmlformats.org/officeDocument/2006/relationships/hyperlink" Target="http://student.csu.edu.au/library/integrity/referencing-at-cs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Esler, Sharee</dc:creator>
  <cp:keywords/>
  <dc:description/>
  <cp:lastModifiedBy>Thornton, Megan</cp:lastModifiedBy>
  <cp:revision>2</cp:revision>
  <dcterms:created xsi:type="dcterms:W3CDTF">2023-06-13T22:00:00Z</dcterms:created>
  <dcterms:modified xsi:type="dcterms:W3CDTF">2023-06-13T22:00:00Z</dcterms:modified>
</cp:coreProperties>
</file>