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3D6B6" w14:textId="13DC68AD" w:rsidR="00F476AE" w:rsidRPr="00A108C5" w:rsidRDefault="00F476AE" w:rsidP="009617BE">
      <w:pPr>
        <w:jc w:val="center"/>
        <w:rPr>
          <w:rFonts w:asciiTheme="minorHAnsi" w:hAnsiTheme="minorHAnsi" w:cstheme="minorHAnsi"/>
          <w:b/>
          <w:u w:val="single"/>
        </w:rPr>
      </w:pPr>
      <w:r w:rsidRPr="00A108C5">
        <w:rPr>
          <w:rFonts w:asciiTheme="minorHAnsi" w:hAnsiTheme="minorHAnsi" w:cstheme="minorHAnsi"/>
          <w:b/>
          <w:u w:val="single"/>
        </w:rPr>
        <w:t>MGT38</w:t>
      </w:r>
      <w:r w:rsidR="00D440A1" w:rsidRPr="00A108C5">
        <w:rPr>
          <w:rFonts w:asciiTheme="minorHAnsi" w:hAnsiTheme="minorHAnsi" w:cstheme="minorHAnsi"/>
          <w:b/>
          <w:u w:val="single"/>
        </w:rPr>
        <w:t>7</w:t>
      </w:r>
      <w:r w:rsidR="009617BE" w:rsidRPr="00A108C5">
        <w:rPr>
          <w:rFonts w:asciiTheme="minorHAnsi" w:hAnsiTheme="minorHAnsi" w:cstheme="minorHAnsi"/>
          <w:b/>
          <w:u w:val="single"/>
        </w:rPr>
        <w:t xml:space="preserve"> 202</w:t>
      </w:r>
      <w:r w:rsidR="00A13C84">
        <w:rPr>
          <w:rFonts w:asciiTheme="minorHAnsi" w:hAnsiTheme="minorHAnsi" w:cstheme="minorHAnsi"/>
          <w:b/>
          <w:u w:val="single"/>
        </w:rPr>
        <w:t>2</w:t>
      </w:r>
      <w:r w:rsidR="00CE5EEA">
        <w:rPr>
          <w:rFonts w:asciiTheme="minorHAnsi" w:hAnsiTheme="minorHAnsi" w:cstheme="minorHAnsi"/>
          <w:b/>
          <w:u w:val="single"/>
        </w:rPr>
        <w:t>75</w:t>
      </w:r>
      <w:r w:rsidR="009617BE" w:rsidRPr="00A108C5">
        <w:rPr>
          <w:rFonts w:asciiTheme="minorHAnsi" w:hAnsiTheme="minorHAnsi" w:cstheme="minorHAnsi"/>
          <w:b/>
          <w:u w:val="single"/>
        </w:rPr>
        <w:t>A</w:t>
      </w:r>
      <w:r w:rsidRPr="00A108C5">
        <w:rPr>
          <w:rFonts w:asciiTheme="minorHAnsi" w:hAnsiTheme="minorHAnsi" w:cstheme="minorHAnsi"/>
          <w:b/>
          <w:u w:val="single"/>
        </w:rPr>
        <w:t xml:space="preserve"> </w:t>
      </w:r>
      <w:r w:rsidR="00581081">
        <w:rPr>
          <w:rFonts w:asciiTheme="minorHAnsi" w:hAnsiTheme="minorHAnsi" w:cstheme="minorHAnsi"/>
          <w:b/>
          <w:u w:val="single"/>
        </w:rPr>
        <w:t>-</w:t>
      </w:r>
      <w:r w:rsidRPr="00A108C5">
        <w:rPr>
          <w:rFonts w:asciiTheme="minorHAnsi" w:hAnsiTheme="minorHAnsi" w:cstheme="minorHAnsi"/>
          <w:b/>
          <w:u w:val="single"/>
        </w:rPr>
        <w:t xml:space="preserve"> </w:t>
      </w:r>
      <w:r w:rsidR="0099279F" w:rsidRPr="00A108C5">
        <w:rPr>
          <w:rFonts w:asciiTheme="minorHAnsi" w:hAnsiTheme="minorHAnsi" w:cstheme="minorHAnsi"/>
          <w:b/>
          <w:u w:val="single"/>
        </w:rPr>
        <w:t>Additional Assignment</w:t>
      </w:r>
    </w:p>
    <w:p w14:paraId="5370CDB2" w14:textId="77777777" w:rsidR="0099279F" w:rsidRDefault="0099279F">
      <w:pPr>
        <w:rPr>
          <w:rFonts w:asciiTheme="minorHAnsi" w:hAnsiTheme="minorHAnsi" w:cstheme="minorHAnsi"/>
          <w:b/>
        </w:rPr>
      </w:pPr>
    </w:p>
    <w:p w14:paraId="29900DBE" w14:textId="68F233B1" w:rsidR="0099279F" w:rsidRDefault="00AA4774" w:rsidP="0099279F">
      <w:pPr>
        <w:autoSpaceDE w:val="0"/>
        <w:autoSpaceDN w:val="0"/>
        <w:adjustRightInd w:val="0"/>
        <w:rPr>
          <w:rFonts w:asciiTheme="minorHAnsi" w:hAnsiTheme="minorHAnsi"/>
        </w:rPr>
      </w:pPr>
      <w:r>
        <w:rPr>
          <w:rFonts w:asciiTheme="minorHAnsi" w:hAnsiTheme="minorHAnsi"/>
          <w:b/>
          <w:bCs/>
        </w:rPr>
        <w:t xml:space="preserve">Due date: </w:t>
      </w:r>
      <w:r w:rsidR="00CE5EEA">
        <w:rPr>
          <w:rFonts w:asciiTheme="minorHAnsi" w:hAnsiTheme="minorHAnsi"/>
          <w:b/>
          <w:bCs/>
        </w:rPr>
        <w:t>22</w:t>
      </w:r>
      <w:r w:rsidR="00CE5EEA" w:rsidRPr="00CE5EEA">
        <w:rPr>
          <w:rFonts w:asciiTheme="minorHAnsi" w:hAnsiTheme="minorHAnsi"/>
          <w:b/>
          <w:bCs/>
          <w:vertAlign w:val="superscript"/>
        </w:rPr>
        <w:t>nd</w:t>
      </w:r>
      <w:r w:rsidR="00CE5EEA">
        <w:rPr>
          <w:rFonts w:asciiTheme="minorHAnsi" w:hAnsiTheme="minorHAnsi"/>
          <w:b/>
          <w:bCs/>
        </w:rPr>
        <w:t xml:space="preserve"> December</w:t>
      </w:r>
      <w:r w:rsidR="0099279F">
        <w:rPr>
          <w:rFonts w:asciiTheme="minorHAnsi" w:hAnsiTheme="minorHAnsi"/>
          <w:b/>
          <w:bCs/>
        </w:rPr>
        <w:t xml:space="preserve"> 202</w:t>
      </w:r>
      <w:r w:rsidR="00A13C84">
        <w:rPr>
          <w:rFonts w:asciiTheme="minorHAnsi" w:hAnsiTheme="minorHAnsi"/>
          <w:b/>
          <w:bCs/>
        </w:rPr>
        <w:t>2</w:t>
      </w:r>
    </w:p>
    <w:p w14:paraId="166BF0F7" w14:textId="7B92FE16" w:rsidR="0099279F" w:rsidRDefault="0099279F" w:rsidP="0099279F">
      <w:pPr>
        <w:autoSpaceDE w:val="0"/>
        <w:autoSpaceDN w:val="0"/>
        <w:adjustRightInd w:val="0"/>
        <w:rPr>
          <w:rFonts w:asciiTheme="minorHAnsi" w:hAnsiTheme="minorHAnsi"/>
        </w:rPr>
      </w:pPr>
      <w:r>
        <w:rPr>
          <w:rFonts w:asciiTheme="minorHAnsi" w:hAnsiTheme="minorHAnsi"/>
          <w:b/>
        </w:rPr>
        <w:t>Length:</w:t>
      </w:r>
      <w:r w:rsidR="009617BE">
        <w:rPr>
          <w:rFonts w:asciiTheme="minorHAnsi" w:hAnsiTheme="minorHAnsi"/>
        </w:rPr>
        <w:t xml:space="preserve"> 2,</w:t>
      </w:r>
      <w:r w:rsidR="00E96315">
        <w:rPr>
          <w:rFonts w:asciiTheme="minorHAnsi" w:hAnsiTheme="minorHAnsi"/>
        </w:rPr>
        <w:t>0</w:t>
      </w:r>
      <w:r>
        <w:rPr>
          <w:rFonts w:asciiTheme="minorHAnsi" w:hAnsiTheme="minorHAnsi"/>
        </w:rPr>
        <w:t xml:space="preserve">00 </w:t>
      </w:r>
      <w:r w:rsidR="00CE5EEA">
        <w:rPr>
          <w:rFonts w:asciiTheme="minorHAnsi" w:hAnsiTheme="minorHAnsi"/>
        </w:rPr>
        <w:t>w</w:t>
      </w:r>
      <w:r>
        <w:rPr>
          <w:rFonts w:asciiTheme="minorHAnsi" w:hAnsiTheme="minorHAnsi"/>
        </w:rPr>
        <w:t>ords</w:t>
      </w:r>
      <w:r w:rsidR="00CE5EEA">
        <w:rPr>
          <w:rFonts w:asciiTheme="minorHAnsi" w:hAnsiTheme="minorHAnsi"/>
        </w:rPr>
        <w:t xml:space="preserve"> +/- 10%</w:t>
      </w:r>
    </w:p>
    <w:p w14:paraId="4607FD63" w14:textId="6ADDC153" w:rsidR="0099279F" w:rsidRDefault="00945651" w:rsidP="0099279F">
      <w:pPr>
        <w:autoSpaceDE w:val="0"/>
        <w:autoSpaceDN w:val="0"/>
        <w:adjustRightInd w:val="0"/>
        <w:rPr>
          <w:rFonts w:asciiTheme="minorHAnsi" w:hAnsiTheme="minorHAnsi"/>
          <w:b/>
          <w:bCs/>
        </w:rPr>
      </w:pPr>
      <w:r>
        <w:rPr>
          <w:rFonts w:asciiTheme="minorHAnsi" w:hAnsiTheme="minorHAnsi"/>
          <w:b/>
          <w:bCs/>
        </w:rPr>
        <w:t xml:space="preserve">Submission: EASTS – </w:t>
      </w:r>
      <w:r w:rsidRPr="00945651">
        <w:rPr>
          <w:rFonts w:asciiTheme="minorHAnsi" w:hAnsiTheme="minorHAnsi"/>
          <w:bCs/>
        </w:rPr>
        <w:t>submit to ‘</w:t>
      </w:r>
      <w:r w:rsidR="00051B7D">
        <w:rPr>
          <w:rFonts w:asciiTheme="minorHAnsi" w:hAnsiTheme="minorHAnsi"/>
          <w:bCs/>
        </w:rPr>
        <w:t xml:space="preserve">Assignment item 2 - </w:t>
      </w:r>
      <w:r w:rsidRPr="00945651">
        <w:rPr>
          <w:rFonts w:asciiTheme="minorHAnsi" w:hAnsiTheme="minorHAnsi"/>
          <w:bCs/>
        </w:rPr>
        <w:t>Report</w:t>
      </w:r>
      <w:r w:rsidR="00051B7D">
        <w:rPr>
          <w:rFonts w:asciiTheme="minorHAnsi" w:hAnsiTheme="minorHAnsi"/>
          <w:bCs/>
        </w:rPr>
        <w:t xml:space="preserve">’ </w:t>
      </w:r>
      <w:r>
        <w:rPr>
          <w:rFonts w:asciiTheme="minorHAnsi" w:hAnsiTheme="minorHAnsi"/>
          <w:bCs/>
        </w:rPr>
        <w:t>–</w:t>
      </w:r>
      <w:r>
        <w:rPr>
          <w:rFonts w:asciiTheme="minorHAnsi" w:hAnsiTheme="minorHAnsi"/>
          <w:b/>
          <w:bCs/>
        </w:rPr>
        <w:t xml:space="preserve"> </w:t>
      </w:r>
      <w:r>
        <w:rPr>
          <w:rFonts w:asciiTheme="minorHAnsi" w:hAnsiTheme="minorHAnsi"/>
          <w:bCs/>
        </w:rPr>
        <w:t xml:space="preserve">do not delete the existing file, just upload the new file for the Additional Assignment. </w:t>
      </w:r>
      <w:r w:rsidR="00C40410">
        <w:rPr>
          <w:rFonts w:asciiTheme="minorHAnsi" w:hAnsiTheme="minorHAnsi"/>
          <w:bCs/>
        </w:rPr>
        <w:t xml:space="preserve"> </w:t>
      </w:r>
    </w:p>
    <w:p w14:paraId="3B9087A5" w14:textId="77777777" w:rsidR="0099279F" w:rsidRDefault="0099279F">
      <w:pPr>
        <w:rPr>
          <w:rFonts w:asciiTheme="minorHAnsi" w:hAnsiTheme="minorHAnsi" w:cstheme="minorHAnsi"/>
          <w:b/>
        </w:rPr>
      </w:pPr>
    </w:p>
    <w:p w14:paraId="32B0A620" w14:textId="77777777" w:rsidR="0099279F" w:rsidRPr="00B130D6" w:rsidRDefault="0099279F" w:rsidP="0099279F">
      <w:pPr>
        <w:autoSpaceDE w:val="0"/>
        <w:autoSpaceDN w:val="0"/>
        <w:adjustRightInd w:val="0"/>
        <w:rPr>
          <w:rFonts w:asciiTheme="minorHAnsi" w:hAnsiTheme="minorHAnsi" w:cstheme="minorHAnsi"/>
          <w:b/>
          <w:bCs/>
        </w:rPr>
      </w:pPr>
      <w:r w:rsidRPr="00B130D6">
        <w:rPr>
          <w:rFonts w:asciiTheme="minorHAnsi" w:hAnsiTheme="minorHAnsi" w:cstheme="minorHAnsi"/>
          <w:b/>
          <w:bCs/>
        </w:rPr>
        <w:t>Task</w:t>
      </w:r>
    </w:p>
    <w:p w14:paraId="5F1EE784" w14:textId="3FABEC97" w:rsidR="00A570E0" w:rsidRDefault="00A570E0" w:rsidP="00E76588">
      <w:pPr>
        <w:rPr>
          <w:rFonts w:asciiTheme="minorHAnsi" w:hAnsiTheme="minorHAnsi" w:cstheme="minorHAnsi"/>
        </w:rPr>
      </w:pPr>
      <w:r>
        <w:rPr>
          <w:rFonts w:asciiTheme="minorHAnsi" w:hAnsiTheme="minorHAnsi" w:cstheme="minorHAnsi"/>
        </w:rPr>
        <w:t>Read the case study “</w:t>
      </w:r>
      <w:r w:rsidR="00CE5EEA">
        <w:rPr>
          <w:rFonts w:asciiTheme="minorHAnsi" w:hAnsiTheme="minorHAnsi" w:cstheme="minorHAnsi"/>
        </w:rPr>
        <w:t>Australia and New Zealand: Doing Business with Indonesia</w:t>
      </w:r>
      <w:r>
        <w:rPr>
          <w:rFonts w:asciiTheme="minorHAnsi" w:hAnsiTheme="minorHAnsi" w:cstheme="minorHAnsi"/>
        </w:rPr>
        <w:t xml:space="preserve">” on pages </w:t>
      </w:r>
      <w:r w:rsidR="00CE5EEA">
        <w:rPr>
          <w:rFonts w:asciiTheme="minorHAnsi" w:hAnsiTheme="minorHAnsi" w:cstheme="minorHAnsi"/>
        </w:rPr>
        <w:t xml:space="preserve">107-109 </w:t>
      </w:r>
      <w:r>
        <w:rPr>
          <w:rFonts w:asciiTheme="minorHAnsi" w:hAnsiTheme="minorHAnsi" w:cstheme="minorHAnsi"/>
        </w:rPr>
        <w:t>of the MGT387 textbook, and answer the following questions:</w:t>
      </w:r>
    </w:p>
    <w:p w14:paraId="2BE17E0F" w14:textId="2CF53EF8" w:rsidR="00A570E0" w:rsidRDefault="00A570E0" w:rsidP="00E76588">
      <w:pPr>
        <w:rPr>
          <w:rFonts w:asciiTheme="minorHAnsi" w:hAnsiTheme="minorHAnsi" w:cstheme="minorHAnsi"/>
        </w:rPr>
      </w:pPr>
    </w:p>
    <w:p w14:paraId="5AEE6B0C" w14:textId="351BBEAB" w:rsidR="000C5027" w:rsidRDefault="00CE5EEA" w:rsidP="000C5027">
      <w:pPr>
        <w:pStyle w:val="ListParagraph"/>
        <w:numPr>
          <w:ilvl w:val="0"/>
          <w:numId w:val="4"/>
        </w:numPr>
        <w:rPr>
          <w:rFonts w:asciiTheme="minorHAnsi" w:hAnsiTheme="minorHAnsi" w:cstheme="minorHAnsi"/>
        </w:rPr>
      </w:pPr>
      <w:r>
        <w:rPr>
          <w:rFonts w:asciiTheme="minorHAnsi" w:hAnsiTheme="minorHAnsi" w:cstheme="minorHAnsi"/>
        </w:rPr>
        <w:t>Using information from the case study and the cultural dimensions that you have learnt in Chapter 3</w:t>
      </w:r>
      <w:r w:rsidR="00E96315">
        <w:rPr>
          <w:rFonts w:asciiTheme="minorHAnsi" w:hAnsiTheme="minorHAnsi" w:cstheme="minorHAnsi"/>
        </w:rPr>
        <w:t xml:space="preserve"> and Chapter 4, discuss some of the differences between Australian culture and Indonesian culture. Give examples of these differences</w:t>
      </w:r>
      <w:r w:rsidR="000C5027">
        <w:rPr>
          <w:rFonts w:asciiTheme="minorHAnsi" w:hAnsiTheme="minorHAnsi" w:cstheme="minorHAnsi"/>
        </w:rPr>
        <w:t xml:space="preserve">. </w:t>
      </w:r>
    </w:p>
    <w:p w14:paraId="0CDDB0E9" w14:textId="11FA8BCB" w:rsidR="000C5027" w:rsidRDefault="00E96315" w:rsidP="000C5027">
      <w:pPr>
        <w:pStyle w:val="ListParagraph"/>
        <w:numPr>
          <w:ilvl w:val="0"/>
          <w:numId w:val="4"/>
        </w:numPr>
        <w:rPr>
          <w:rFonts w:asciiTheme="minorHAnsi" w:hAnsiTheme="minorHAnsi" w:cstheme="minorHAnsi"/>
        </w:rPr>
      </w:pPr>
      <w:r>
        <w:rPr>
          <w:rFonts w:asciiTheme="minorHAnsi" w:hAnsiTheme="minorHAnsi" w:cstheme="minorHAnsi"/>
        </w:rPr>
        <w:t>Discuss the influence of religion on business practices and behaviour of employees and managers</w:t>
      </w:r>
      <w:r w:rsidR="000C5027">
        <w:rPr>
          <w:rFonts w:asciiTheme="minorHAnsi" w:hAnsiTheme="minorHAnsi" w:cstheme="minorHAnsi"/>
        </w:rPr>
        <w:t xml:space="preserve"> </w:t>
      </w:r>
      <w:r>
        <w:rPr>
          <w:rFonts w:asciiTheme="minorHAnsi" w:hAnsiTheme="minorHAnsi" w:cstheme="minorHAnsi"/>
        </w:rPr>
        <w:t>in Indonesia (hint: Indonesia is the world’s largest Muslim nation). How is this different to Australia?</w:t>
      </w:r>
    </w:p>
    <w:p w14:paraId="7CA3D7D8" w14:textId="614C9F18" w:rsidR="00E96315" w:rsidRPr="000C5027" w:rsidRDefault="00E96315" w:rsidP="000C5027">
      <w:pPr>
        <w:pStyle w:val="ListParagraph"/>
        <w:numPr>
          <w:ilvl w:val="0"/>
          <w:numId w:val="4"/>
        </w:numPr>
        <w:rPr>
          <w:rFonts w:asciiTheme="minorHAnsi" w:hAnsiTheme="minorHAnsi" w:cstheme="minorHAnsi"/>
        </w:rPr>
      </w:pPr>
      <w:r>
        <w:rPr>
          <w:rFonts w:asciiTheme="minorHAnsi" w:hAnsiTheme="minorHAnsi" w:cstheme="minorHAnsi"/>
        </w:rPr>
        <w:t>What advice would you give to a manager from Australia who wants to do business in Indonesia?</w:t>
      </w:r>
    </w:p>
    <w:p w14:paraId="6A8F70FD" w14:textId="3FA4AF2F" w:rsidR="00B130D6" w:rsidRDefault="00A570E0" w:rsidP="00E76588">
      <w:pPr>
        <w:rPr>
          <w:rFonts w:asciiTheme="minorHAnsi" w:hAnsiTheme="minorHAnsi" w:cstheme="minorHAnsi"/>
        </w:rPr>
      </w:pPr>
      <w:r>
        <w:rPr>
          <w:rFonts w:asciiTheme="minorHAnsi" w:hAnsiTheme="minorHAnsi" w:cstheme="minorHAnsi"/>
        </w:rPr>
        <w:t xml:space="preserve"> </w:t>
      </w:r>
    </w:p>
    <w:p w14:paraId="1BEE98EB" w14:textId="088DD46B" w:rsidR="00E76588" w:rsidRDefault="00E76588" w:rsidP="00E76588">
      <w:pPr>
        <w:rPr>
          <w:rFonts w:asciiTheme="minorHAnsi" w:hAnsiTheme="minorHAnsi" w:cstheme="minorHAnsi"/>
          <w:color w:val="000000"/>
        </w:rPr>
      </w:pPr>
      <w:r w:rsidRPr="00B429F5">
        <w:rPr>
          <w:rFonts w:asciiTheme="minorHAnsi" w:hAnsiTheme="minorHAnsi" w:cstheme="minorHAnsi"/>
          <w:color w:val="000000"/>
        </w:rPr>
        <w:t>All assignments must be</w:t>
      </w:r>
      <w:r w:rsidR="00443161" w:rsidRPr="00B429F5">
        <w:rPr>
          <w:rFonts w:asciiTheme="minorHAnsi" w:hAnsiTheme="minorHAnsi" w:cstheme="minorHAnsi"/>
          <w:color w:val="000000"/>
        </w:rPr>
        <w:t xml:space="preserve"> correctly referenced using APA7</w:t>
      </w:r>
      <w:r w:rsidRPr="00B429F5">
        <w:rPr>
          <w:rFonts w:asciiTheme="minorHAnsi" w:hAnsiTheme="minorHAnsi" w:cstheme="minorHAnsi"/>
          <w:color w:val="000000"/>
        </w:rPr>
        <w:t xml:space="preserve">th referencing </w:t>
      </w:r>
      <w:proofErr w:type="gramStart"/>
      <w:r w:rsidRPr="00B429F5">
        <w:rPr>
          <w:rFonts w:asciiTheme="minorHAnsi" w:hAnsiTheme="minorHAnsi" w:cstheme="minorHAnsi"/>
          <w:color w:val="000000"/>
        </w:rPr>
        <w:t>style, and</w:t>
      </w:r>
      <w:proofErr w:type="gramEnd"/>
      <w:r w:rsidRPr="00B429F5">
        <w:rPr>
          <w:rFonts w:asciiTheme="minorHAnsi" w:hAnsiTheme="minorHAnsi" w:cstheme="minorHAnsi"/>
          <w:color w:val="000000"/>
        </w:rPr>
        <w:t xml:space="preserve"> include a minimum of 10 in-text citations and a reference list.</w:t>
      </w:r>
    </w:p>
    <w:p w14:paraId="441AC272" w14:textId="6FFC765A" w:rsidR="000C5027" w:rsidRPr="00B429F5" w:rsidRDefault="000C5027" w:rsidP="00E76588">
      <w:pPr>
        <w:rPr>
          <w:rFonts w:asciiTheme="minorHAnsi" w:hAnsiTheme="minorHAnsi" w:cstheme="minorHAnsi"/>
        </w:rPr>
      </w:pPr>
      <w:r>
        <w:rPr>
          <w:rFonts w:asciiTheme="minorHAnsi" w:hAnsiTheme="minorHAnsi" w:cstheme="minorHAnsi"/>
          <w:color w:val="000000"/>
        </w:rPr>
        <w:t>Read Chapter</w:t>
      </w:r>
      <w:r w:rsidR="00E96315">
        <w:rPr>
          <w:rFonts w:asciiTheme="minorHAnsi" w:hAnsiTheme="minorHAnsi" w:cstheme="minorHAnsi"/>
          <w:color w:val="000000"/>
        </w:rPr>
        <w:t xml:space="preserve">s 3, 4, and others </w:t>
      </w:r>
      <w:r>
        <w:rPr>
          <w:rFonts w:asciiTheme="minorHAnsi" w:hAnsiTheme="minorHAnsi" w:cstheme="minorHAnsi"/>
          <w:color w:val="000000"/>
        </w:rPr>
        <w:t xml:space="preserve">of the MGT387 textbook and then undertake further research. </w:t>
      </w:r>
    </w:p>
    <w:p w14:paraId="2B6D1E47" w14:textId="77777777" w:rsidR="00E76588" w:rsidRPr="00B429F5" w:rsidRDefault="00E76588" w:rsidP="00E76588">
      <w:pPr>
        <w:pStyle w:val="Heading5"/>
        <w:spacing w:before="240" w:beforeAutospacing="0" w:after="120" w:afterAutospacing="0"/>
        <w:rPr>
          <w:rFonts w:asciiTheme="minorHAnsi" w:hAnsiTheme="minorHAnsi" w:cstheme="minorHAnsi"/>
          <w:bCs w:val="0"/>
          <w:caps/>
          <w:color w:val="000000"/>
          <w:sz w:val="24"/>
          <w:szCs w:val="24"/>
        </w:rPr>
      </w:pPr>
      <w:r w:rsidRPr="00B429F5">
        <w:rPr>
          <w:rFonts w:asciiTheme="minorHAnsi" w:hAnsiTheme="minorHAnsi" w:cstheme="minorHAnsi"/>
          <w:bCs w:val="0"/>
          <w:caps/>
          <w:color w:val="000000"/>
          <w:sz w:val="24"/>
          <w:szCs w:val="24"/>
        </w:rPr>
        <w:t>PRESENTATION</w:t>
      </w:r>
    </w:p>
    <w:p w14:paraId="142F5865" w14:textId="55D0E14A" w:rsidR="00443161" w:rsidRPr="00B429F5" w:rsidRDefault="00443161" w:rsidP="00443161">
      <w:pPr>
        <w:pStyle w:val="NormalWeb"/>
        <w:spacing w:before="0" w:beforeAutospacing="0" w:after="0" w:afterAutospacing="0"/>
        <w:rPr>
          <w:rFonts w:asciiTheme="minorHAnsi" w:hAnsiTheme="minorHAnsi" w:cstheme="minorHAnsi"/>
          <w:color w:val="000000"/>
        </w:rPr>
      </w:pPr>
      <w:r w:rsidRPr="00B429F5">
        <w:rPr>
          <w:rFonts w:asciiTheme="minorHAnsi" w:hAnsiTheme="minorHAnsi" w:cstheme="minorHAnsi"/>
          <w:color w:val="000000"/>
        </w:rPr>
        <w:t xml:space="preserve">Your </w:t>
      </w:r>
      <w:r w:rsidR="00EB63FB">
        <w:rPr>
          <w:rFonts w:asciiTheme="minorHAnsi" w:hAnsiTheme="minorHAnsi" w:cstheme="minorHAnsi"/>
          <w:color w:val="000000"/>
        </w:rPr>
        <w:t>Additional A</w:t>
      </w:r>
      <w:r w:rsidRPr="00B429F5">
        <w:rPr>
          <w:rFonts w:asciiTheme="minorHAnsi" w:hAnsiTheme="minorHAnsi" w:cstheme="minorHAnsi"/>
          <w:color w:val="000000"/>
        </w:rPr>
        <w:t>ssessment should be in a report style format</w:t>
      </w:r>
      <w:r w:rsidR="001404E7">
        <w:rPr>
          <w:rFonts w:asciiTheme="minorHAnsi" w:hAnsiTheme="minorHAnsi" w:cstheme="minorHAnsi"/>
          <w:color w:val="000000"/>
        </w:rPr>
        <w:t>, include your name and student number on the header of each page,</w:t>
      </w:r>
      <w:r w:rsidRPr="00B429F5">
        <w:rPr>
          <w:rFonts w:asciiTheme="minorHAnsi" w:hAnsiTheme="minorHAnsi" w:cstheme="minorHAnsi"/>
          <w:color w:val="000000"/>
        </w:rPr>
        <w:t xml:space="preserve"> and should include the following content:</w:t>
      </w:r>
    </w:p>
    <w:p w14:paraId="3CE13B87" w14:textId="2ED7C5E3" w:rsidR="00EB63FB" w:rsidRDefault="00443161" w:rsidP="00B130D6">
      <w:pPr>
        <w:pStyle w:val="NormalWeb"/>
        <w:spacing w:before="0" w:beforeAutospacing="0" w:after="0" w:afterAutospacing="0"/>
        <w:rPr>
          <w:rFonts w:asciiTheme="minorHAnsi" w:hAnsiTheme="minorHAnsi" w:cstheme="minorHAnsi"/>
          <w:color w:val="000000"/>
        </w:rPr>
      </w:pPr>
      <w:r w:rsidRPr="00B429F5">
        <w:rPr>
          <w:rFonts w:asciiTheme="minorHAnsi" w:hAnsiTheme="minorHAnsi" w:cstheme="minorHAnsi"/>
          <w:color w:val="000000"/>
        </w:rPr>
        <w:t>1. Cover page (including assignment title, your name, student number, subject code</w:t>
      </w:r>
      <w:r w:rsidR="00EB63FB">
        <w:rPr>
          <w:rFonts w:asciiTheme="minorHAnsi" w:hAnsiTheme="minorHAnsi" w:cstheme="minorHAnsi"/>
          <w:color w:val="000000"/>
        </w:rPr>
        <w:t>, due date</w:t>
      </w:r>
      <w:r w:rsidRPr="00B429F5">
        <w:rPr>
          <w:rFonts w:asciiTheme="minorHAnsi" w:hAnsiTheme="minorHAnsi" w:cstheme="minorHAnsi"/>
          <w:color w:val="000000"/>
        </w:rPr>
        <w:t>)</w:t>
      </w:r>
      <w:r w:rsidRPr="00B429F5">
        <w:rPr>
          <w:rFonts w:asciiTheme="minorHAnsi" w:hAnsiTheme="minorHAnsi" w:cstheme="minorHAnsi"/>
          <w:color w:val="000000"/>
        </w:rPr>
        <w:br/>
        <w:t>2. Table of contents</w:t>
      </w:r>
      <w:r w:rsidRPr="00B429F5">
        <w:rPr>
          <w:rFonts w:asciiTheme="minorHAnsi" w:hAnsiTheme="minorHAnsi" w:cstheme="minorHAnsi"/>
          <w:color w:val="000000"/>
        </w:rPr>
        <w:br/>
        <w:t>3. Introduction to the report (</w:t>
      </w:r>
      <w:proofErr w:type="spellStart"/>
      <w:r w:rsidRPr="00B429F5">
        <w:rPr>
          <w:rFonts w:asciiTheme="minorHAnsi" w:hAnsiTheme="minorHAnsi" w:cstheme="minorHAnsi"/>
          <w:color w:val="000000"/>
        </w:rPr>
        <w:t>approx</w:t>
      </w:r>
      <w:proofErr w:type="spellEnd"/>
      <w:r w:rsidRPr="00B429F5">
        <w:rPr>
          <w:rFonts w:asciiTheme="minorHAnsi" w:hAnsiTheme="minorHAnsi" w:cstheme="minorHAnsi"/>
          <w:color w:val="000000"/>
        </w:rPr>
        <w:t xml:space="preserve"> 150-200 words)</w:t>
      </w:r>
      <w:r w:rsidRPr="00B429F5">
        <w:rPr>
          <w:rFonts w:asciiTheme="minorHAnsi" w:hAnsiTheme="minorHAnsi" w:cstheme="minorHAnsi"/>
          <w:color w:val="000000"/>
        </w:rPr>
        <w:br/>
        <w:t xml:space="preserve">4. </w:t>
      </w:r>
      <w:r w:rsidR="00EB63FB">
        <w:rPr>
          <w:rFonts w:asciiTheme="minorHAnsi" w:hAnsiTheme="minorHAnsi" w:cstheme="minorHAnsi"/>
          <w:color w:val="000000"/>
        </w:rPr>
        <w:t>Question 1</w:t>
      </w:r>
    </w:p>
    <w:p w14:paraId="7E056D04" w14:textId="4B28AD70" w:rsidR="00EB63FB" w:rsidRDefault="00EB63FB" w:rsidP="00B130D6">
      <w:pPr>
        <w:pStyle w:val="NormalWeb"/>
        <w:spacing w:before="0" w:beforeAutospacing="0" w:after="0" w:afterAutospacing="0"/>
        <w:rPr>
          <w:rFonts w:asciiTheme="minorHAnsi" w:hAnsiTheme="minorHAnsi" w:cstheme="minorHAnsi"/>
          <w:color w:val="000000"/>
        </w:rPr>
      </w:pPr>
      <w:r>
        <w:rPr>
          <w:rFonts w:asciiTheme="minorHAnsi" w:hAnsiTheme="minorHAnsi" w:cstheme="minorHAnsi"/>
          <w:color w:val="000000"/>
        </w:rPr>
        <w:t xml:space="preserve">5. Question 2 </w:t>
      </w:r>
      <w:r>
        <w:rPr>
          <w:rFonts w:asciiTheme="minorHAnsi" w:hAnsiTheme="minorHAnsi" w:cstheme="minorHAnsi"/>
          <w:color w:val="000000"/>
        </w:rPr>
        <w:br/>
        <w:t>6. Question 3</w:t>
      </w:r>
    </w:p>
    <w:p w14:paraId="775EE2EB" w14:textId="00DF72A9" w:rsidR="00443161" w:rsidRPr="00B429F5" w:rsidRDefault="00E96315" w:rsidP="00B130D6">
      <w:pPr>
        <w:pStyle w:val="NormalWeb"/>
        <w:spacing w:before="0" w:beforeAutospacing="0" w:after="0" w:afterAutospacing="0"/>
        <w:rPr>
          <w:rFonts w:asciiTheme="minorHAnsi" w:hAnsiTheme="minorHAnsi" w:cstheme="minorHAnsi"/>
          <w:color w:val="000000"/>
        </w:rPr>
      </w:pPr>
      <w:r>
        <w:rPr>
          <w:rFonts w:asciiTheme="minorHAnsi" w:hAnsiTheme="minorHAnsi" w:cstheme="minorHAnsi"/>
          <w:color w:val="000000"/>
        </w:rPr>
        <w:t>7</w:t>
      </w:r>
      <w:r w:rsidR="00443161" w:rsidRPr="00B429F5">
        <w:rPr>
          <w:rFonts w:asciiTheme="minorHAnsi" w:hAnsiTheme="minorHAnsi" w:cstheme="minorHAnsi"/>
          <w:color w:val="000000"/>
        </w:rPr>
        <w:t>. Conclusion (</w:t>
      </w:r>
      <w:proofErr w:type="spellStart"/>
      <w:r w:rsidR="00443161" w:rsidRPr="00B429F5">
        <w:rPr>
          <w:rFonts w:asciiTheme="minorHAnsi" w:hAnsiTheme="minorHAnsi" w:cstheme="minorHAnsi"/>
          <w:color w:val="000000"/>
        </w:rPr>
        <w:t>approx</w:t>
      </w:r>
      <w:proofErr w:type="spellEnd"/>
      <w:r w:rsidR="00443161" w:rsidRPr="00B429F5">
        <w:rPr>
          <w:rFonts w:asciiTheme="minorHAnsi" w:hAnsiTheme="minorHAnsi" w:cstheme="minorHAnsi"/>
          <w:color w:val="000000"/>
        </w:rPr>
        <w:t xml:space="preserve"> </w:t>
      </w:r>
      <w:r w:rsidR="00B429F5" w:rsidRPr="00B429F5">
        <w:rPr>
          <w:rFonts w:asciiTheme="minorHAnsi" w:hAnsiTheme="minorHAnsi" w:cstheme="minorHAnsi"/>
          <w:color w:val="000000"/>
        </w:rPr>
        <w:t>200</w:t>
      </w:r>
      <w:r w:rsidR="00443161" w:rsidRPr="00B429F5">
        <w:rPr>
          <w:rFonts w:asciiTheme="minorHAnsi" w:hAnsiTheme="minorHAnsi" w:cstheme="minorHAnsi"/>
          <w:color w:val="000000"/>
        </w:rPr>
        <w:t>-</w:t>
      </w:r>
      <w:r w:rsidR="00B429F5" w:rsidRPr="00B429F5">
        <w:rPr>
          <w:rFonts w:asciiTheme="minorHAnsi" w:hAnsiTheme="minorHAnsi" w:cstheme="minorHAnsi"/>
          <w:color w:val="000000"/>
        </w:rPr>
        <w:t>3</w:t>
      </w:r>
      <w:r w:rsidR="00443161" w:rsidRPr="00B429F5">
        <w:rPr>
          <w:rFonts w:asciiTheme="minorHAnsi" w:hAnsiTheme="minorHAnsi" w:cstheme="minorHAnsi"/>
          <w:color w:val="000000"/>
        </w:rPr>
        <w:t>00 words)</w:t>
      </w:r>
      <w:r w:rsidR="00B429F5" w:rsidRPr="00B429F5">
        <w:rPr>
          <w:rFonts w:asciiTheme="minorHAnsi" w:hAnsiTheme="minorHAnsi" w:cstheme="minorHAnsi"/>
          <w:color w:val="000000"/>
        </w:rPr>
        <w:br/>
      </w:r>
      <w:r>
        <w:rPr>
          <w:rFonts w:asciiTheme="minorHAnsi" w:hAnsiTheme="minorHAnsi" w:cstheme="minorHAnsi"/>
          <w:color w:val="000000"/>
        </w:rPr>
        <w:t>8</w:t>
      </w:r>
      <w:r w:rsidR="00B429F5" w:rsidRPr="00B429F5">
        <w:rPr>
          <w:rFonts w:asciiTheme="minorHAnsi" w:hAnsiTheme="minorHAnsi" w:cstheme="minorHAnsi"/>
          <w:color w:val="000000"/>
        </w:rPr>
        <w:t>. Reference list (in APA7</w:t>
      </w:r>
      <w:r w:rsidR="00443161" w:rsidRPr="00B429F5">
        <w:rPr>
          <w:rFonts w:asciiTheme="minorHAnsi" w:hAnsiTheme="minorHAnsi" w:cstheme="minorHAnsi"/>
          <w:color w:val="000000"/>
        </w:rPr>
        <w:t>th format)</w:t>
      </w:r>
    </w:p>
    <w:p w14:paraId="0E345579" w14:textId="77777777" w:rsidR="00F476AE" w:rsidRDefault="00F476AE"/>
    <w:p w14:paraId="08BFBF6E" w14:textId="77777777" w:rsidR="00E70ACD" w:rsidRDefault="00E70ACD"/>
    <w:p w14:paraId="3F1F827A" w14:textId="77777777" w:rsidR="00E70ACD" w:rsidRDefault="00E70ACD"/>
    <w:p w14:paraId="36DD5FE8" w14:textId="77777777" w:rsidR="00E70ACD" w:rsidRDefault="00E70ACD"/>
    <w:p w14:paraId="65B51C19" w14:textId="77777777" w:rsidR="00E70ACD" w:rsidRDefault="00E70ACD"/>
    <w:p w14:paraId="7003DC99" w14:textId="77777777" w:rsidR="00E70ACD" w:rsidRDefault="00E70ACD"/>
    <w:p w14:paraId="5F32BA8A" w14:textId="77777777" w:rsidR="00E70ACD" w:rsidRDefault="00E70ACD"/>
    <w:p w14:paraId="382B1BC5" w14:textId="77777777" w:rsidR="00E70ACD" w:rsidRDefault="00E70ACD"/>
    <w:p w14:paraId="68D53406" w14:textId="77777777" w:rsidR="00E70ACD" w:rsidRDefault="00E70ACD"/>
    <w:p w14:paraId="5639B3C1" w14:textId="77777777" w:rsidR="00E70ACD" w:rsidRDefault="00E70ACD"/>
    <w:tbl>
      <w:tblPr>
        <w:tblStyle w:val="TableGrid"/>
        <w:tblW w:w="14885" w:type="dxa"/>
        <w:tblInd w:w="-289" w:type="dxa"/>
        <w:tblLook w:val="04A0" w:firstRow="1" w:lastRow="0" w:firstColumn="1" w:lastColumn="0" w:noHBand="0" w:noVBand="1"/>
      </w:tblPr>
      <w:tblGrid>
        <w:gridCol w:w="4395"/>
        <w:gridCol w:w="5387"/>
        <w:gridCol w:w="5103"/>
      </w:tblGrid>
      <w:tr w:rsidR="00F476AE" w14:paraId="17BBC5E1" w14:textId="77777777" w:rsidTr="009347C6">
        <w:tc>
          <w:tcPr>
            <w:tcW w:w="4395" w:type="dxa"/>
          </w:tcPr>
          <w:p w14:paraId="7EB1CA54" w14:textId="77777777" w:rsidR="00F476AE" w:rsidRPr="00F476AE" w:rsidRDefault="00F476AE">
            <w:pPr>
              <w:rPr>
                <w:rFonts w:asciiTheme="minorHAnsi" w:hAnsiTheme="minorHAnsi" w:cstheme="minorHAnsi"/>
                <w:sz w:val="20"/>
                <w:szCs w:val="20"/>
              </w:rPr>
            </w:pPr>
            <w:r w:rsidRPr="00F476AE">
              <w:rPr>
                <w:rFonts w:asciiTheme="minorHAnsi" w:hAnsiTheme="minorHAnsi" w:cstheme="minorHAnsi"/>
                <w:b/>
                <w:bCs/>
                <w:sz w:val="20"/>
                <w:szCs w:val="20"/>
              </w:rPr>
              <w:t>Criteria</w:t>
            </w:r>
          </w:p>
        </w:tc>
        <w:tc>
          <w:tcPr>
            <w:tcW w:w="5387" w:type="dxa"/>
          </w:tcPr>
          <w:p w14:paraId="05ABE2D8" w14:textId="77777777" w:rsidR="00F476AE" w:rsidRPr="00F476AE" w:rsidRDefault="00F476AE" w:rsidP="00F476AE">
            <w:pPr>
              <w:autoSpaceDE w:val="0"/>
              <w:autoSpaceDN w:val="0"/>
              <w:adjustRightInd w:val="0"/>
              <w:rPr>
                <w:rFonts w:asciiTheme="minorHAnsi" w:hAnsiTheme="minorHAnsi" w:cstheme="minorHAnsi"/>
                <w:b/>
                <w:bCs/>
                <w:sz w:val="20"/>
                <w:szCs w:val="20"/>
              </w:rPr>
            </w:pPr>
            <w:r w:rsidRPr="00F476AE">
              <w:rPr>
                <w:rFonts w:asciiTheme="minorHAnsi" w:hAnsiTheme="minorHAnsi" w:cstheme="minorHAnsi"/>
                <w:b/>
                <w:bCs/>
                <w:sz w:val="20"/>
                <w:szCs w:val="20"/>
              </w:rPr>
              <w:t>High Distinction (HD), Distinction</w:t>
            </w:r>
          </w:p>
          <w:p w14:paraId="2E2A225B" w14:textId="77777777" w:rsidR="00F476AE" w:rsidRPr="00F476AE" w:rsidRDefault="00F476AE" w:rsidP="00F476AE">
            <w:pPr>
              <w:rPr>
                <w:rFonts w:asciiTheme="minorHAnsi" w:hAnsiTheme="minorHAnsi" w:cstheme="minorHAnsi"/>
                <w:sz w:val="20"/>
                <w:szCs w:val="20"/>
              </w:rPr>
            </w:pPr>
            <w:r w:rsidRPr="00F476AE">
              <w:rPr>
                <w:rFonts w:asciiTheme="minorHAnsi" w:hAnsiTheme="minorHAnsi" w:cstheme="minorHAnsi"/>
                <w:b/>
                <w:bCs/>
                <w:sz w:val="20"/>
                <w:szCs w:val="20"/>
              </w:rPr>
              <w:t>(DI), Credit (CR) and Pass (PS)</w:t>
            </w:r>
          </w:p>
        </w:tc>
        <w:tc>
          <w:tcPr>
            <w:tcW w:w="5103" w:type="dxa"/>
          </w:tcPr>
          <w:p w14:paraId="2174C524" w14:textId="77777777" w:rsidR="00F476AE" w:rsidRPr="00F476AE" w:rsidRDefault="00F476AE">
            <w:pPr>
              <w:rPr>
                <w:rFonts w:asciiTheme="minorHAnsi" w:hAnsiTheme="minorHAnsi" w:cstheme="minorHAnsi"/>
                <w:sz w:val="20"/>
                <w:szCs w:val="20"/>
              </w:rPr>
            </w:pPr>
            <w:r w:rsidRPr="00F476AE">
              <w:rPr>
                <w:rFonts w:asciiTheme="minorHAnsi" w:hAnsiTheme="minorHAnsi" w:cstheme="minorHAnsi"/>
                <w:b/>
                <w:bCs/>
                <w:sz w:val="20"/>
                <w:szCs w:val="20"/>
              </w:rPr>
              <w:t>Fail (FL)</w:t>
            </w:r>
          </w:p>
        </w:tc>
      </w:tr>
      <w:tr w:rsidR="00F476AE" w14:paraId="13FFDF1C" w14:textId="77777777" w:rsidTr="009347C6">
        <w:tc>
          <w:tcPr>
            <w:tcW w:w="4395" w:type="dxa"/>
          </w:tcPr>
          <w:p w14:paraId="19A30D60" w14:textId="77777777" w:rsidR="00F476AE" w:rsidRPr="00F476AE" w:rsidRDefault="00F476AE" w:rsidP="00FB22EC">
            <w:pPr>
              <w:autoSpaceDE w:val="0"/>
              <w:autoSpaceDN w:val="0"/>
              <w:adjustRightInd w:val="0"/>
              <w:rPr>
                <w:rFonts w:asciiTheme="minorHAnsi" w:hAnsiTheme="minorHAnsi" w:cstheme="minorHAnsi"/>
                <w:sz w:val="20"/>
                <w:szCs w:val="20"/>
              </w:rPr>
            </w:pPr>
            <w:r w:rsidRPr="00F476AE">
              <w:rPr>
                <w:rFonts w:asciiTheme="minorHAnsi" w:hAnsiTheme="minorHAnsi" w:cstheme="minorHAnsi"/>
                <w:b/>
                <w:bCs/>
                <w:sz w:val="20"/>
                <w:szCs w:val="20"/>
              </w:rPr>
              <w:t xml:space="preserve">Sources of information are </w:t>
            </w:r>
            <w:r w:rsidR="00FB22EC">
              <w:rPr>
                <w:rFonts w:asciiTheme="minorHAnsi" w:hAnsiTheme="minorHAnsi" w:cstheme="minorHAnsi"/>
                <w:b/>
                <w:bCs/>
                <w:sz w:val="20"/>
                <w:szCs w:val="20"/>
              </w:rPr>
              <w:t>credible, a</w:t>
            </w:r>
            <w:r w:rsidRPr="00F476AE">
              <w:rPr>
                <w:rFonts w:asciiTheme="minorHAnsi" w:hAnsiTheme="minorHAnsi" w:cstheme="minorHAnsi"/>
                <w:b/>
                <w:bCs/>
                <w:sz w:val="20"/>
                <w:szCs w:val="20"/>
              </w:rPr>
              <w:t>cknowledged, traceable and the student's</w:t>
            </w:r>
            <w:r>
              <w:rPr>
                <w:rFonts w:asciiTheme="minorHAnsi" w:hAnsiTheme="minorHAnsi" w:cstheme="minorHAnsi"/>
                <w:b/>
                <w:bCs/>
                <w:sz w:val="20"/>
                <w:szCs w:val="20"/>
              </w:rPr>
              <w:t xml:space="preserve"> </w:t>
            </w:r>
            <w:r w:rsidR="00FB22EC">
              <w:rPr>
                <w:rFonts w:asciiTheme="minorHAnsi" w:hAnsiTheme="minorHAnsi" w:cstheme="minorHAnsi"/>
                <w:b/>
                <w:bCs/>
                <w:sz w:val="20"/>
                <w:szCs w:val="20"/>
              </w:rPr>
              <w:t xml:space="preserve">own </w:t>
            </w:r>
            <w:r w:rsidRPr="00F476AE">
              <w:rPr>
                <w:rFonts w:asciiTheme="minorHAnsi" w:hAnsiTheme="minorHAnsi" w:cstheme="minorHAnsi"/>
                <w:b/>
                <w:bCs/>
                <w:sz w:val="20"/>
                <w:szCs w:val="20"/>
              </w:rPr>
              <w:t>work.</w:t>
            </w:r>
          </w:p>
        </w:tc>
        <w:tc>
          <w:tcPr>
            <w:tcW w:w="5387" w:type="dxa"/>
          </w:tcPr>
          <w:p w14:paraId="1F44DE0A" w14:textId="77777777" w:rsidR="00F476AE" w:rsidRPr="00F476AE" w:rsidRDefault="00F476AE" w:rsidP="00F476AE">
            <w:pPr>
              <w:autoSpaceDE w:val="0"/>
              <w:autoSpaceDN w:val="0"/>
              <w:adjustRightInd w:val="0"/>
              <w:rPr>
                <w:rFonts w:asciiTheme="minorHAnsi" w:hAnsiTheme="minorHAnsi" w:cstheme="minorHAnsi"/>
                <w:sz w:val="20"/>
                <w:szCs w:val="20"/>
              </w:rPr>
            </w:pPr>
            <w:r w:rsidRPr="00F476AE">
              <w:rPr>
                <w:rFonts w:asciiTheme="minorHAnsi" w:hAnsiTheme="minorHAnsi" w:cstheme="minorHAnsi"/>
                <w:sz w:val="20"/>
                <w:szCs w:val="20"/>
              </w:rPr>
              <w:t>At least ten (10) in-text citations and a reference list to verifiable, credible, and</w:t>
            </w:r>
            <w:r>
              <w:rPr>
                <w:rFonts w:asciiTheme="minorHAnsi" w:hAnsiTheme="minorHAnsi" w:cstheme="minorHAnsi"/>
                <w:sz w:val="20"/>
                <w:szCs w:val="20"/>
              </w:rPr>
              <w:t xml:space="preserve"> </w:t>
            </w:r>
            <w:r w:rsidRPr="00F476AE">
              <w:rPr>
                <w:rFonts w:asciiTheme="minorHAnsi" w:hAnsiTheme="minorHAnsi" w:cstheme="minorHAnsi"/>
                <w:sz w:val="20"/>
                <w:szCs w:val="20"/>
              </w:rPr>
              <w:t>traceable English sources in the body of the report.</w:t>
            </w:r>
          </w:p>
        </w:tc>
        <w:tc>
          <w:tcPr>
            <w:tcW w:w="5103" w:type="dxa"/>
          </w:tcPr>
          <w:p w14:paraId="3006E805" w14:textId="77777777" w:rsidR="00F476AE" w:rsidRPr="00F476AE" w:rsidRDefault="00F476AE" w:rsidP="00F476AE">
            <w:pPr>
              <w:autoSpaceDE w:val="0"/>
              <w:autoSpaceDN w:val="0"/>
              <w:adjustRightInd w:val="0"/>
              <w:rPr>
                <w:rFonts w:asciiTheme="minorHAnsi" w:hAnsiTheme="minorHAnsi" w:cstheme="minorHAnsi"/>
                <w:sz w:val="20"/>
                <w:szCs w:val="20"/>
              </w:rPr>
            </w:pPr>
            <w:r w:rsidRPr="00F476AE">
              <w:rPr>
                <w:rFonts w:asciiTheme="minorHAnsi" w:hAnsiTheme="minorHAnsi" w:cstheme="minorHAnsi"/>
                <w:sz w:val="20"/>
                <w:szCs w:val="20"/>
              </w:rPr>
              <w:t xml:space="preserve">The report does not include at least ten (10) in-text citations and a reference list of traceable, credible English sources in the body of the report. </w:t>
            </w:r>
            <w:r w:rsidRPr="00F476AE">
              <w:rPr>
                <w:rFonts w:asciiTheme="minorHAnsi" w:hAnsiTheme="minorHAnsi" w:cstheme="minorHAnsi"/>
                <w:b/>
                <w:bCs/>
                <w:sz w:val="20"/>
                <w:szCs w:val="20"/>
              </w:rPr>
              <w:t>This assessment will not be read and will receive 0 marks.</w:t>
            </w:r>
          </w:p>
        </w:tc>
      </w:tr>
    </w:tbl>
    <w:p w14:paraId="5A1F0019" w14:textId="77777777" w:rsidR="00F476AE" w:rsidRDefault="00F476AE"/>
    <w:tbl>
      <w:tblPr>
        <w:tblW w:w="5067" w:type="pct"/>
        <w:tblInd w:w="-287" w:type="dxa"/>
        <w:tblCellMar>
          <w:left w:w="0" w:type="dxa"/>
          <w:right w:w="0" w:type="dxa"/>
        </w:tblCellMar>
        <w:tblLook w:val="04A0" w:firstRow="1" w:lastRow="0" w:firstColumn="1" w:lastColumn="0" w:noHBand="0" w:noVBand="1"/>
      </w:tblPr>
      <w:tblGrid>
        <w:gridCol w:w="2352"/>
        <w:gridCol w:w="770"/>
        <w:gridCol w:w="2690"/>
        <w:gridCol w:w="2266"/>
        <w:gridCol w:w="2550"/>
        <w:gridCol w:w="2553"/>
        <w:gridCol w:w="2407"/>
      </w:tblGrid>
      <w:tr w:rsidR="00443161" w:rsidRPr="00443161" w14:paraId="05DEA15C" w14:textId="77777777" w:rsidTr="005169BA">
        <w:tc>
          <w:tcPr>
            <w:tcW w:w="75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7253B17F" w14:textId="77777777" w:rsidR="00443161" w:rsidRPr="00CB5DF5" w:rsidRDefault="00443161" w:rsidP="00443161">
            <w:pPr>
              <w:rPr>
                <w:rFonts w:ascii="Arial" w:hAnsi="Arial" w:cs="Arial"/>
                <w:color w:val="000000"/>
                <w:sz w:val="19"/>
                <w:szCs w:val="19"/>
              </w:rPr>
            </w:pPr>
            <w:r w:rsidRPr="00CB5DF5">
              <w:rPr>
                <w:rFonts w:ascii="Arial" w:hAnsi="Arial" w:cs="Arial"/>
                <w:color w:val="000000"/>
                <w:sz w:val="19"/>
                <w:szCs w:val="19"/>
              </w:rPr>
              <w:t> </w:t>
            </w:r>
            <w:r w:rsidRPr="00CB5DF5">
              <w:rPr>
                <w:rStyle w:val="Strong"/>
                <w:rFonts w:ascii="Arial" w:hAnsi="Arial" w:cs="Arial"/>
                <w:color w:val="000000"/>
                <w:sz w:val="19"/>
                <w:szCs w:val="19"/>
              </w:rPr>
              <w:t>Criteria</w:t>
            </w:r>
          </w:p>
        </w:tc>
        <w:tc>
          <w:tcPr>
            <w:tcW w:w="247"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0FCD3CFE" w14:textId="77777777" w:rsidR="00443161" w:rsidRPr="00CB5DF5" w:rsidRDefault="00443161" w:rsidP="00443161">
            <w:pPr>
              <w:rPr>
                <w:rFonts w:ascii="Arial" w:hAnsi="Arial" w:cs="Arial"/>
                <w:color w:val="000000"/>
                <w:sz w:val="19"/>
                <w:szCs w:val="19"/>
              </w:rPr>
            </w:pPr>
            <w:r w:rsidRPr="00CB5DF5">
              <w:rPr>
                <w:rStyle w:val="Strong"/>
                <w:rFonts w:ascii="Arial" w:hAnsi="Arial" w:cs="Arial"/>
                <w:color w:val="000000"/>
                <w:sz w:val="19"/>
                <w:szCs w:val="19"/>
              </w:rPr>
              <w:t>Mark</w:t>
            </w:r>
          </w:p>
        </w:tc>
        <w:tc>
          <w:tcPr>
            <w:tcW w:w="8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4FA98675" w14:textId="77777777" w:rsidR="00443161" w:rsidRPr="00CB5DF5" w:rsidRDefault="00443161" w:rsidP="00443161">
            <w:pPr>
              <w:rPr>
                <w:rFonts w:ascii="Arial" w:hAnsi="Arial" w:cs="Arial"/>
                <w:color w:val="000000"/>
                <w:sz w:val="19"/>
                <w:szCs w:val="19"/>
              </w:rPr>
            </w:pPr>
            <w:r w:rsidRPr="00CB5DF5">
              <w:rPr>
                <w:rStyle w:val="Strong"/>
                <w:rFonts w:ascii="Arial" w:hAnsi="Arial" w:cs="Arial"/>
                <w:color w:val="000000"/>
                <w:sz w:val="19"/>
                <w:szCs w:val="19"/>
              </w:rPr>
              <w:t>High Distinction</w:t>
            </w:r>
            <w:r w:rsidRPr="00CB5DF5">
              <w:rPr>
                <w:rFonts w:ascii="Arial" w:hAnsi="Arial" w:cs="Arial"/>
                <w:b/>
                <w:bCs/>
                <w:color w:val="000000"/>
                <w:sz w:val="19"/>
                <w:szCs w:val="19"/>
              </w:rPr>
              <w:br/>
            </w:r>
            <w:r w:rsidRPr="00CB5DF5">
              <w:rPr>
                <w:rStyle w:val="Strong"/>
                <w:rFonts w:ascii="Arial" w:hAnsi="Arial" w:cs="Arial"/>
                <w:color w:val="000000"/>
                <w:sz w:val="19"/>
                <w:szCs w:val="19"/>
              </w:rPr>
              <w:t>85-100%</w:t>
            </w:r>
          </w:p>
        </w:tc>
        <w:tc>
          <w:tcPr>
            <w:tcW w:w="727"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35981A76" w14:textId="77777777" w:rsidR="00443161" w:rsidRPr="00CB5DF5" w:rsidRDefault="00443161" w:rsidP="00443161">
            <w:pPr>
              <w:rPr>
                <w:rFonts w:ascii="Arial" w:hAnsi="Arial" w:cs="Arial"/>
                <w:color w:val="000000"/>
                <w:sz w:val="19"/>
                <w:szCs w:val="19"/>
              </w:rPr>
            </w:pPr>
            <w:r w:rsidRPr="00CB5DF5">
              <w:rPr>
                <w:rStyle w:val="Strong"/>
                <w:rFonts w:ascii="Arial" w:hAnsi="Arial" w:cs="Arial"/>
                <w:color w:val="000000"/>
                <w:sz w:val="19"/>
                <w:szCs w:val="19"/>
              </w:rPr>
              <w:t>Distinction</w:t>
            </w:r>
            <w:r w:rsidRPr="00CB5DF5">
              <w:rPr>
                <w:rFonts w:ascii="Arial" w:hAnsi="Arial" w:cs="Arial"/>
                <w:b/>
                <w:bCs/>
                <w:color w:val="000000"/>
                <w:sz w:val="19"/>
                <w:szCs w:val="19"/>
              </w:rPr>
              <w:br/>
            </w:r>
            <w:r w:rsidRPr="00CB5DF5">
              <w:rPr>
                <w:rStyle w:val="Strong"/>
                <w:rFonts w:ascii="Arial" w:hAnsi="Arial" w:cs="Arial"/>
                <w:color w:val="000000"/>
                <w:sz w:val="19"/>
                <w:szCs w:val="19"/>
              </w:rPr>
              <w:t>75-84%</w:t>
            </w:r>
          </w:p>
        </w:tc>
        <w:tc>
          <w:tcPr>
            <w:tcW w:w="8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73BE02F" w14:textId="77777777" w:rsidR="00443161" w:rsidRPr="00CB5DF5" w:rsidRDefault="00443161" w:rsidP="00443161">
            <w:pPr>
              <w:rPr>
                <w:rFonts w:ascii="Arial" w:hAnsi="Arial" w:cs="Arial"/>
                <w:color w:val="000000"/>
                <w:sz w:val="19"/>
                <w:szCs w:val="19"/>
              </w:rPr>
            </w:pPr>
            <w:r w:rsidRPr="00CB5DF5">
              <w:rPr>
                <w:rStyle w:val="Strong"/>
                <w:rFonts w:ascii="Arial" w:hAnsi="Arial" w:cs="Arial"/>
                <w:color w:val="000000"/>
                <w:sz w:val="19"/>
                <w:szCs w:val="19"/>
              </w:rPr>
              <w:t>Credit</w:t>
            </w:r>
            <w:r w:rsidRPr="00CB5DF5">
              <w:rPr>
                <w:rFonts w:ascii="Arial" w:hAnsi="Arial" w:cs="Arial"/>
                <w:b/>
                <w:bCs/>
                <w:color w:val="000000"/>
                <w:sz w:val="19"/>
                <w:szCs w:val="19"/>
              </w:rPr>
              <w:br/>
            </w:r>
            <w:r w:rsidRPr="00CB5DF5">
              <w:rPr>
                <w:rStyle w:val="Strong"/>
                <w:rFonts w:ascii="Arial" w:hAnsi="Arial" w:cs="Arial"/>
                <w:color w:val="000000"/>
                <w:sz w:val="19"/>
                <w:szCs w:val="19"/>
              </w:rPr>
              <w:t>65-74%</w:t>
            </w:r>
          </w:p>
        </w:tc>
        <w:tc>
          <w:tcPr>
            <w:tcW w:w="81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3F143135" w14:textId="77777777" w:rsidR="00443161" w:rsidRPr="00CB5DF5" w:rsidRDefault="00443161" w:rsidP="00443161">
            <w:pPr>
              <w:rPr>
                <w:rFonts w:ascii="Arial" w:hAnsi="Arial" w:cs="Arial"/>
                <w:color w:val="000000"/>
                <w:sz w:val="19"/>
                <w:szCs w:val="19"/>
              </w:rPr>
            </w:pPr>
            <w:r w:rsidRPr="00CB5DF5">
              <w:rPr>
                <w:rStyle w:val="Strong"/>
                <w:rFonts w:ascii="Arial" w:hAnsi="Arial" w:cs="Arial"/>
                <w:color w:val="000000"/>
                <w:sz w:val="19"/>
                <w:szCs w:val="19"/>
              </w:rPr>
              <w:t>Pass</w:t>
            </w:r>
            <w:r w:rsidRPr="00CB5DF5">
              <w:rPr>
                <w:rFonts w:ascii="Arial" w:hAnsi="Arial" w:cs="Arial"/>
                <w:b/>
                <w:bCs/>
                <w:color w:val="000000"/>
                <w:sz w:val="19"/>
                <w:szCs w:val="19"/>
              </w:rPr>
              <w:br/>
            </w:r>
            <w:r w:rsidRPr="00CB5DF5">
              <w:rPr>
                <w:rStyle w:val="Strong"/>
                <w:rFonts w:ascii="Arial" w:hAnsi="Arial" w:cs="Arial"/>
                <w:color w:val="000000"/>
                <w:sz w:val="19"/>
                <w:szCs w:val="19"/>
              </w:rPr>
              <w:t>50-64%</w:t>
            </w:r>
          </w:p>
        </w:tc>
        <w:tc>
          <w:tcPr>
            <w:tcW w:w="77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04B098B2" w14:textId="77777777" w:rsidR="00443161" w:rsidRPr="00CB5DF5" w:rsidRDefault="00443161" w:rsidP="00443161">
            <w:pPr>
              <w:rPr>
                <w:rFonts w:ascii="Arial" w:hAnsi="Arial" w:cs="Arial"/>
                <w:color w:val="000000"/>
                <w:sz w:val="19"/>
                <w:szCs w:val="19"/>
              </w:rPr>
            </w:pPr>
            <w:r w:rsidRPr="00CB5DF5">
              <w:rPr>
                <w:rStyle w:val="Strong"/>
                <w:rFonts w:ascii="Arial" w:hAnsi="Arial" w:cs="Arial"/>
                <w:color w:val="000000"/>
                <w:sz w:val="19"/>
                <w:szCs w:val="19"/>
              </w:rPr>
              <w:t>Fail</w:t>
            </w:r>
            <w:r w:rsidRPr="00CB5DF5">
              <w:rPr>
                <w:rFonts w:ascii="Arial" w:hAnsi="Arial" w:cs="Arial"/>
                <w:b/>
                <w:bCs/>
                <w:color w:val="000000"/>
                <w:sz w:val="19"/>
                <w:szCs w:val="19"/>
              </w:rPr>
              <w:br/>
            </w:r>
            <w:r w:rsidRPr="00CB5DF5">
              <w:rPr>
                <w:rStyle w:val="Strong"/>
                <w:rFonts w:ascii="Arial" w:hAnsi="Arial" w:cs="Arial"/>
                <w:color w:val="000000"/>
                <w:sz w:val="19"/>
                <w:szCs w:val="19"/>
              </w:rPr>
              <w:t>0-49%</w:t>
            </w:r>
          </w:p>
        </w:tc>
      </w:tr>
      <w:tr w:rsidR="00443161" w:rsidRPr="0075370F" w14:paraId="6B2E1391" w14:textId="77777777" w:rsidTr="005169BA">
        <w:tc>
          <w:tcPr>
            <w:tcW w:w="75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48E0FED8" w14:textId="77777777" w:rsidR="00443161" w:rsidRPr="00CB5DF5" w:rsidRDefault="00443161">
            <w:pPr>
              <w:rPr>
                <w:rFonts w:ascii="Arial" w:hAnsi="Arial" w:cs="Arial"/>
                <w:b/>
                <w:bCs/>
                <w:color w:val="000000"/>
                <w:sz w:val="19"/>
                <w:szCs w:val="19"/>
              </w:rPr>
            </w:pPr>
            <w:r w:rsidRPr="00CB5DF5">
              <w:rPr>
                <w:rStyle w:val="Strong"/>
                <w:rFonts w:ascii="Arial" w:hAnsi="Arial" w:cs="Arial"/>
                <w:b w:val="0"/>
                <w:bCs w:val="0"/>
                <w:color w:val="000000"/>
                <w:sz w:val="19"/>
                <w:szCs w:val="19"/>
              </w:rPr>
              <w:t>Introduction and conclusion</w:t>
            </w:r>
            <w:r w:rsidRPr="00CB5DF5">
              <w:rPr>
                <w:rFonts w:ascii="Arial" w:hAnsi="Arial" w:cs="Arial"/>
                <w:b/>
                <w:bCs/>
                <w:color w:val="000000"/>
                <w:sz w:val="19"/>
                <w:szCs w:val="19"/>
              </w:rPr>
              <w:br/>
            </w:r>
            <w:r w:rsidR="00E70ACD" w:rsidRPr="00CB5DF5">
              <w:rPr>
                <w:rStyle w:val="Strong"/>
                <w:rFonts w:ascii="Arial" w:hAnsi="Arial" w:cs="Arial"/>
                <w:b w:val="0"/>
                <w:bCs w:val="0"/>
                <w:color w:val="000000"/>
                <w:sz w:val="19"/>
                <w:szCs w:val="19"/>
              </w:rPr>
              <w:t>2</w:t>
            </w:r>
            <w:r w:rsidRPr="00CB5DF5">
              <w:rPr>
                <w:rStyle w:val="Strong"/>
                <w:rFonts w:ascii="Arial" w:hAnsi="Arial" w:cs="Arial"/>
                <w:b w:val="0"/>
                <w:bCs w:val="0"/>
                <w:color w:val="000000"/>
                <w:sz w:val="19"/>
                <w:szCs w:val="19"/>
              </w:rPr>
              <w:t xml:space="preserve"> marks</w:t>
            </w:r>
          </w:p>
        </w:tc>
        <w:tc>
          <w:tcPr>
            <w:tcW w:w="247"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7A9D75B0" w14:textId="77777777" w:rsidR="00443161" w:rsidRPr="00CB5DF5" w:rsidRDefault="00443161">
            <w:pPr>
              <w:rPr>
                <w:rFonts w:ascii="Arial" w:hAnsi="Arial" w:cs="Arial"/>
                <w:color w:val="000000"/>
                <w:sz w:val="19"/>
                <w:szCs w:val="19"/>
              </w:rPr>
            </w:pPr>
          </w:p>
        </w:tc>
        <w:tc>
          <w:tcPr>
            <w:tcW w:w="8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05B8DD3F" w14:textId="77777777" w:rsidR="00443161" w:rsidRPr="00CB5DF5" w:rsidRDefault="00443161">
            <w:pPr>
              <w:rPr>
                <w:rFonts w:ascii="Arial" w:hAnsi="Arial" w:cs="Arial"/>
                <w:color w:val="000000"/>
                <w:sz w:val="19"/>
                <w:szCs w:val="19"/>
              </w:rPr>
            </w:pPr>
            <w:r w:rsidRPr="00CB5DF5">
              <w:rPr>
                <w:rFonts w:ascii="Arial" w:hAnsi="Arial" w:cs="Arial"/>
                <w:color w:val="000000"/>
                <w:sz w:val="19"/>
                <w:szCs w:val="19"/>
              </w:rPr>
              <w:t>Introduction demonstrates an excellent grasp of the questions and provides a clear outline of scope of the report.</w:t>
            </w:r>
            <w:r w:rsidRPr="00CB5DF5">
              <w:rPr>
                <w:rFonts w:ascii="Arial" w:hAnsi="Arial" w:cs="Arial"/>
                <w:color w:val="000000"/>
                <w:sz w:val="19"/>
                <w:szCs w:val="19"/>
              </w:rPr>
              <w:br/>
              <w:t>Well-defined concluding section which summarizes the important points made in the body of the report and provides a summary analysis of the material.</w:t>
            </w:r>
          </w:p>
        </w:tc>
        <w:tc>
          <w:tcPr>
            <w:tcW w:w="727"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00C7A8D" w14:textId="77777777" w:rsidR="00443161" w:rsidRPr="00CB5DF5" w:rsidRDefault="00443161">
            <w:pPr>
              <w:rPr>
                <w:rFonts w:ascii="Arial" w:hAnsi="Arial" w:cs="Arial"/>
                <w:color w:val="000000"/>
                <w:sz w:val="19"/>
                <w:szCs w:val="19"/>
              </w:rPr>
            </w:pPr>
            <w:r w:rsidRPr="00CB5DF5">
              <w:rPr>
                <w:rFonts w:ascii="Arial" w:hAnsi="Arial" w:cs="Arial"/>
                <w:color w:val="000000"/>
                <w:sz w:val="19"/>
                <w:szCs w:val="19"/>
              </w:rPr>
              <w:t>Introduction shows a good grasp of the questions and an attempt to define the scope of the report. Competent attempt to summarize the main points raised in the report, but limited analytical focus in the conclusion.</w:t>
            </w:r>
          </w:p>
        </w:tc>
        <w:tc>
          <w:tcPr>
            <w:tcW w:w="8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19C643B3" w14:textId="77777777" w:rsidR="00443161" w:rsidRPr="00CB5DF5" w:rsidRDefault="00443161">
            <w:pPr>
              <w:rPr>
                <w:rFonts w:ascii="Arial" w:hAnsi="Arial" w:cs="Arial"/>
                <w:color w:val="000000"/>
                <w:sz w:val="19"/>
                <w:szCs w:val="19"/>
              </w:rPr>
            </w:pPr>
            <w:r w:rsidRPr="00CB5DF5">
              <w:rPr>
                <w:rFonts w:ascii="Arial" w:hAnsi="Arial" w:cs="Arial"/>
                <w:color w:val="000000"/>
                <w:sz w:val="19"/>
                <w:szCs w:val="19"/>
              </w:rPr>
              <w:t>Introduction is generic and is limited to an attempt to define the scope of the report.</w:t>
            </w:r>
            <w:r w:rsidRPr="00CB5DF5">
              <w:rPr>
                <w:rFonts w:ascii="Arial" w:hAnsi="Arial" w:cs="Arial"/>
                <w:color w:val="000000"/>
                <w:sz w:val="19"/>
                <w:szCs w:val="19"/>
              </w:rPr>
              <w:br/>
              <w:t>The conclusion summarized the main points, but no analysis or comment on their implications.</w:t>
            </w:r>
          </w:p>
        </w:tc>
        <w:tc>
          <w:tcPr>
            <w:tcW w:w="81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661FE0A6" w14:textId="77777777" w:rsidR="00443161" w:rsidRPr="00CB5DF5" w:rsidRDefault="00443161">
            <w:pPr>
              <w:rPr>
                <w:rFonts w:ascii="Arial" w:hAnsi="Arial" w:cs="Arial"/>
                <w:color w:val="000000"/>
                <w:sz w:val="19"/>
                <w:szCs w:val="19"/>
              </w:rPr>
            </w:pPr>
            <w:r w:rsidRPr="00CB5DF5">
              <w:rPr>
                <w:rFonts w:ascii="Arial" w:hAnsi="Arial" w:cs="Arial"/>
                <w:color w:val="000000"/>
                <w:sz w:val="19"/>
                <w:szCs w:val="19"/>
              </w:rPr>
              <w:t>Introduction demonstrates an incomplete grasp of the questions.</w:t>
            </w:r>
            <w:r w:rsidRPr="00CB5DF5">
              <w:rPr>
                <w:rFonts w:ascii="Arial" w:hAnsi="Arial" w:cs="Arial"/>
                <w:color w:val="000000"/>
                <w:sz w:val="19"/>
                <w:szCs w:val="19"/>
              </w:rPr>
              <w:br/>
              <w:t>Rather brief and non-specific concluding section.</w:t>
            </w:r>
          </w:p>
        </w:tc>
        <w:tc>
          <w:tcPr>
            <w:tcW w:w="77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6FFA2A1A" w14:textId="51C4BBAF" w:rsidR="00443161" w:rsidRPr="00CB5DF5" w:rsidRDefault="00443161">
            <w:pPr>
              <w:rPr>
                <w:rFonts w:ascii="Arial" w:hAnsi="Arial" w:cs="Arial"/>
                <w:color w:val="000000"/>
                <w:sz w:val="19"/>
                <w:szCs w:val="19"/>
              </w:rPr>
            </w:pPr>
            <w:r w:rsidRPr="00CB5DF5">
              <w:rPr>
                <w:rFonts w:ascii="Arial" w:hAnsi="Arial" w:cs="Arial"/>
                <w:color w:val="000000"/>
                <w:sz w:val="19"/>
                <w:szCs w:val="19"/>
              </w:rPr>
              <w:t>Introduction to the report is missing; instead launches straight in with no attempt to introduce and define the topic. Question may have been misunderstood.</w:t>
            </w:r>
            <w:r w:rsidRPr="00CB5DF5">
              <w:rPr>
                <w:rFonts w:ascii="Arial" w:hAnsi="Arial" w:cs="Arial"/>
                <w:color w:val="000000"/>
                <w:sz w:val="19"/>
                <w:szCs w:val="19"/>
              </w:rPr>
              <w:br/>
              <w:t xml:space="preserve">The </w:t>
            </w:r>
            <w:r w:rsidR="00EB63FB" w:rsidRPr="00CB5DF5">
              <w:rPr>
                <w:rFonts w:ascii="Arial" w:hAnsi="Arial" w:cs="Arial"/>
                <w:color w:val="000000"/>
                <w:sz w:val="19"/>
                <w:szCs w:val="19"/>
              </w:rPr>
              <w:t>report</w:t>
            </w:r>
            <w:r w:rsidRPr="00CB5DF5">
              <w:rPr>
                <w:rFonts w:ascii="Arial" w:hAnsi="Arial" w:cs="Arial"/>
                <w:color w:val="000000"/>
                <w:sz w:val="19"/>
                <w:szCs w:val="19"/>
              </w:rPr>
              <w:t xml:space="preserve"> ends abruptly and without an appropriate concluding section</w:t>
            </w:r>
          </w:p>
        </w:tc>
      </w:tr>
      <w:tr w:rsidR="00443161" w:rsidRPr="0075370F" w14:paraId="7B96CAE0" w14:textId="77777777" w:rsidTr="005169BA">
        <w:tc>
          <w:tcPr>
            <w:tcW w:w="75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61B17FB6" w14:textId="203320C3" w:rsidR="00443161" w:rsidRPr="00CB5DF5" w:rsidRDefault="00EB63FB" w:rsidP="00E70ACD">
            <w:pPr>
              <w:rPr>
                <w:rFonts w:ascii="Arial" w:hAnsi="Arial" w:cs="Arial"/>
                <w:b/>
                <w:color w:val="000000"/>
                <w:sz w:val="19"/>
                <w:szCs w:val="19"/>
              </w:rPr>
            </w:pPr>
            <w:r w:rsidRPr="00CB5DF5">
              <w:rPr>
                <w:rFonts w:ascii="Arial" w:hAnsi="Arial" w:cs="Arial"/>
                <w:bCs/>
                <w:sz w:val="19"/>
                <w:szCs w:val="19"/>
              </w:rPr>
              <w:t xml:space="preserve">1. </w:t>
            </w:r>
            <w:r w:rsidR="002F5152" w:rsidRPr="00CB5DF5">
              <w:rPr>
                <w:rFonts w:ascii="Arial" w:hAnsi="Arial" w:cs="Arial"/>
                <w:bCs/>
                <w:sz w:val="19"/>
                <w:szCs w:val="19"/>
              </w:rPr>
              <w:t>Discussion of</w:t>
            </w:r>
            <w:r w:rsidR="002F5152" w:rsidRPr="00CB5DF5">
              <w:rPr>
                <w:rFonts w:ascii="Arial" w:hAnsi="Arial" w:cs="Arial"/>
                <w:b/>
                <w:sz w:val="19"/>
                <w:szCs w:val="19"/>
              </w:rPr>
              <w:t xml:space="preserve"> </w:t>
            </w:r>
            <w:r w:rsidR="00E96315">
              <w:rPr>
                <w:rFonts w:ascii="Arial" w:hAnsi="Arial" w:cs="Arial"/>
                <w:bCs/>
                <w:sz w:val="19"/>
                <w:szCs w:val="19"/>
              </w:rPr>
              <w:t>key</w:t>
            </w:r>
            <w:r w:rsidRPr="00CB5DF5">
              <w:rPr>
                <w:rFonts w:ascii="Arial" w:hAnsi="Arial" w:cs="Arial"/>
                <w:sz w:val="19"/>
                <w:szCs w:val="19"/>
              </w:rPr>
              <w:t xml:space="preserve"> cultural </w:t>
            </w:r>
            <w:r w:rsidR="00E96315">
              <w:rPr>
                <w:rFonts w:ascii="Arial" w:hAnsi="Arial" w:cs="Arial"/>
                <w:sz w:val="19"/>
                <w:szCs w:val="19"/>
              </w:rPr>
              <w:t>dimensions and cultural differences between Australia and Indonesia</w:t>
            </w:r>
            <w:r w:rsidR="005169BA">
              <w:rPr>
                <w:rFonts w:ascii="Arial" w:hAnsi="Arial" w:cs="Arial"/>
                <w:sz w:val="19"/>
                <w:szCs w:val="19"/>
              </w:rPr>
              <w:t>. Supported by appropriate e</w:t>
            </w:r>
            <w:r w:rsidRPr="00CB5DF5">
              <w:rPr>
                <w:rFonts w:ascii="Arial" w:hAnsi="Arial" w:cs="Arial"/>
                <w:sz w:val="19"/>
                <w:szCs w:val="19"/>
              </w:rPr>
              <w:t xml:space="preserve">xamples. </w:t>
            </w:r>
            <w:r w:rsidR="00443161" w:rsidRPr="00CB5DF5">
              <w:rPr>
                <w:rFonts w:ascii="Arial" w:hAnsi="Arial" w:cs="Arial"/>
                <w:b/>
                <w:color w:val="000000"/>
                <w:sz w:val="19"/>
                <w:szCs w:val="19"/>
              </w:rPr>
              <w:br/>
            </w:r>
            <w:r w:rsidR="009347C6" w:rsidRPr="00CB5DF5">
              <w:rPr>
                <w:rStyle w:val="Strong"/>
                <w:rFonts w:ascii="Arial" w:hAnsi="Arial" w:cs="Arial"/>
                <w:color w:val="000000"/>
                <w:sz w:val="19"/>
                <w:szCs w:val="19"/>
              </w:rPr>
              <w:br/>
            </w:r>
            <w:r w:rsidR="005169BA">
              <w:rPr>
                <w:rStyle w:val="Strong"/>
                <w:rFonts w:ascii="Arial" w:hAnsi="Arial" w:cs="Arial"/>
                <w:b w:val="0"/>
                <w:bCs w:val="0"/>
                <w:color w:val="000000"/>
                <w:sz w:val="19"/>
                <w:szCs w:val="19"/>
              </w:rPr>
              <w:t>10</w:t>
            </w:r>
            <w:r w:rsidR="00443161" w:rsidRPr="00CB5DF5">
              <w:rPr>
                <w:rStyle w:val="Strong"/>
                <w:rFonts w:ascii="Arial" w:hAnsi="Arial" w:cs="Arial"/>
                <w:b w:val="0"/>
                <w:bCs w:val="0"/>
                <w:color w:val="000000"/>
                <w:sz w:val="19"/>
                <w:szCs w:val="19"/>
              </w:rPr>
              <w:t xml:space="preserve"> marks</w:t>
            </w:r>
          </w:p>
        </w:tc>
        <w:tc>
          <w:tcPr>
            <w:tcW w:w="247"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717D4174" w14:textId="77777777" w:rsidR="00443161" w:rsidRPr="00CB5DF5" w:rsidRDefault="00443161">
            <w:pPr>
              <w:rPr>
                <w:rFonts w:ascii="Arial" w:hAnsi="Arial" w:cs="Arial"/>
                <w:color w:val="000000"/>
                <w:sz w:val="19"/>
                <w:szCs w:val="19"/>
              </w:rPr>
            </w:pPr>
          </w:p>
        </w:tc>
        <w:tc>
          <w:tcPr>
            <w:tcW w:w="8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6D450543" w14:textId="77777777" w:rsidR="0064485A" w:rsidRPr="00CB5DF5" w:rsidRDefault="0064485A" w:rsidP="0064485A">
            <w:pPr>
              <w:autoSpaceDE w:val="0"/>
              <w:autoSpaceDN w:val="0"/>
              <w:adjustRightInd w:val="0"/>
              <w:rPr>
                <w:rFonts w:ascii="Arial" w:hAnsi="Arial" w:cs="Arial"/>
                <w:sz w:val="19"/>
                <w:szCs w:val="19"/>
              </w:rPr>
            </w:pPr>
            <w:r w:rsidRPr="00CB5DF5">
              <w:rPr>
                <w:rFonts w:ascii="Arial" w:hAnsi="Arial" w:cs="Arial"/>
                <w:sz w:val="19"/>
                <w:szCs w:val="19"/>
              </w:rPr>
              <w:t>Discussion is presented in a clear and logical manner. Demonstrates</w:t>
            </w:r>
          </w:p>
          <w:p w14:paraId="0BE7BA94" w14:textId="77777777" w:rsidR="0064485A" w:rsidRPr="00CB5DF5" w:rsidRDefault="0064485A" w:rsidP="0064485A">
            <w:pPr>
              <w:autoSpaceDE w:val="0"/>
              <w:autoSpaceDN w:val="0"/>
              <w:adjustRightInd w:val="0"/>
              <w:rPr>
                <w:rFonts w:ascii="Arial" w:hAnsi="Arial" w:cs="Arial"/>
                <w:sz w:val="19"/>
                <w:szCs w:val="19"/>
              </w:rPr>
            </w:pPr>
            <w:r w:rsidRPr="00CB5DF5">
              <w:rPr>
                <w:rFonts w:ascii="Arial" w:hAnsi="Arial" w:cs="Arial"/>
                <w:sz w:val="19"/>
                <w:szCs w:val="19"/>
              </w:rPr>
              <w:t>superior ability to</w:t>
            </w:r>
          </w:p>
          <w:p w14:paraId="53ED6E25" w14:textId="28CC6BBE" w:rsidR="00EB63FB" w:rsidRPr="00CB5DF5" w:rsidRDefault="0064485A" w:rsidP="00EB63FB">
            <w:pPr>
              <w:autoSpaceDE w:val="0"/>
              <w:autoSpaceDN w:val="0"/>
              <w:adjustRightInd w:val="0"/>
              <w:rPr>
                <w:rFonts w:ascii="Arial" w:hAnsi="Arial" w:cs="Arial"/>
                <w:color w:val="000000"/>
                <w:sz w:val="19"/>
                <w:szCs w:val="19"/>
              </w:rPr>
            </w:pPr>
            <w:r w:rsidRPr="00CB5DF5">
              <w:rPr>
                <w:rFonts w:ascii="Arial" w:hAnsi="Arial" w:cs="Arial"/>
                <w:sz w:val="19"/>
                <w:szCs w:val="19"/>
              </w:rPr>
              <w:t xml:space="preserve">explain the </w:t>
            </w:r>
            <w:r w:rsidR="00E96315">
              <w:rPr>
                <w:rFonts w:ascii="Arial" w:hAnsi="Arial" w:cs="Arial"/>
                <w:sz w:val="19"/>
                <w:szCs w:val="19"/>
              </w:rPr>
              <w:t xml:space="preserve">key cultural dimensions and cultural differences between Australia and Indonesia. </w:t>
            </w:r>
            <w:r w:rsidR="0075370F" w:rsidRPr="00CB5DF5">
              <w:rPr>
                <w:rFonts w:ascii="Arial" w:hAnsi="Arial" w:cs="Arial"/>
                <w:sz w:val="19"/>
                <w:szCs w:val="19"/>
              </w:rPr>
              <w:t xml:space="preserve">Shows an extensive amount of research and superior consideration of the </w:t>
            </w:r>
            <w:r w:rsidR="00E96315">
              <w:rPr>
                <w:rFonts w:ascii="Arial" w:hAnsi="Arial" w:cs="Arial"/>
                <w:sz w:val="19"/>
                <w:szCs w:val="19"/>
              </w:rPr>
              <w:t>information</w:t>
            </w:r>
            <w:r w:rsidR="0075370F" w:rsidRPr="00CB5DF5">
              <w:rPr>
                <w:rFonts w:ascii="Arial" w:hAnsi="Arial" w:cs="Arial"/>
                <w:sz w:val="19"/>
                <w:szCs w:val="19"/>
              </w:rPr>
              <w:t xml:space="preserve"> in the case study. </w:t>
            </w:r>
          </w:p>
          <w:p w14:paraId="7FAD9E05" w14:textId="0360F801" w:rsidR="00443161" w:rsidRPr="00CB5DF5" w:rsidRDefault="00443161" w:rsidP="009347C6">
            <w:pPr>
              <w:autoSpaceDE w:val="0"/>
              <w:autoSpaceDN w:val="0"/>
              <w:adjustRightInd w:val="0"/>
              <w:rPr>
                <w:rFonts w:ascii="Arial" w:hAnsi="Arial" w:cs="Arial"/>
                <w:color w:val="000000"/>
                <w:sz w:val="19"/>
                <w:szCs w:val="19"/>
              </w:rPr>
            </w:pPr>
          </w:p>
        </w:tc>
        <w:tc>
          <w:tcPr>
            <w:tcW w:w="727"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42942139" w14:textId="77777777" w:rsidR="0064485A" w:rsidRPr="00CB5DF5" w:rsidRDefault="0064485A" w:rsidP="0064485A">
            <w:pPr>
              <w:autoSpaceDE w:val="0"/>
              <w:autoSpaceDN w:val="0"/>
              <w:adjustRightInd w:val="0"/>
              <w:rPr>
                <w:rFonts w:ascii="Arial" w:hAnsi="Arial" w:cs="Arial"/>
                <w:sz w:val="19"/>
                <w:szCs w:val="19"/>
              </w:rPr>
            </w:pPr>
            <w:r w:rsidRPr="00CB5DF5">
              <w:rPr>
                <w:rFonts w:ascii="Arial" w:hAnsi="Arial" w:cs="Arial"/>
                <w:sz w:val="19"/>
                <w:szCs w:val="19"/>
              </w:rPr>
              <w:t>Comprehensive</w:t>
            </w:r>
          </w:p>
          <w:p w14:paraId="47CB67D7" w14:textId="77777777" w:rsidR="0064485A" w:rsidRPr="00CB5DF5" w:rsidRDefault="0064485A" w:rsidP="0064485A">
            <w:pPr>
              <w:autoSpaceDE w:val="0"/>
              <w:autoSpaceDN w:val="0"/>
              <w:adjustRightInd w:val="0"/>
              <w:rPr>
                <w:rFonts w:ascii="Arial" w:hAnsi="Arial" w:cs="Arial"/>
                <w:sz w:val="19"/>
                <w:szCs w:val="19"/>
              </w:rPr>
            </w:pPr>
            <w:r w:rsidRPr="00CB5DF5">
              <w:rPr>
                <w:rFonts w:ascii="Arial" w:hAnsi="Arial" w:cs="Arial"/>
                <w:sz w:val="19"/>
                <w:szCs w:val="19"/>
              </w:rPr>
              <w:t>explanation of the</w:t>
            </w:r>
          </w:p>
          <w:p w14:paraId="0E7C5BE5" w14:textId="1FA42B1F" w:rsidR="00443161" w:rsidRPr="00CB5DF5" w:rsidRDefault="005169BA" w:rsidP="0075370F">
            <w:pPr>
              <w:autoSpaceDE w:val="0"/>
              <w:autoSpaceDN w:val="0"/>
              <w:adjustRightInd w:val="0"/>
              <w:rPr>
                <w:rFonts w:ascii="Arial" w:hAnsi="Arial" w:cs="Arial"/>
                <w:color w:val="000000"/>
                <w:sz w:val="19"/>
                <w:szCs w:val="19"/>
              </w:rPr>
            </w:pPr>
            <w:r>
              <w:rPr>
                <w:rFonts w:ascii="Arial" w:hAnsi="Arial" w:cs="Arial"/>
                <w:sz w:val="19"/>
                <w:szCs w:val="19"/>
              </w:rPr>
              <w:t xml:space="preserve">key cultural dimensions and cultural differences between Australia and </w:t>
            </w:r>
            <w:proofErr w:type="gramStart"/>
            <w:r>
              <w:rPr>
                <w:rFonts w:ascii="Arial" w:hAnsi="Arial" w:cs="Arial"/>
                <w:sz w:val="19"/>
                <w:szCs w:val="19"/>
              </w:rPr>
              <w:t>Indonesia</w:t>
            </w:r>
            <w:r>
              <w:rPr>
                <w:rFonts w:ascii="Arial" w:hAnsi="Arial" w:cs="Arial"/>
                <w:sz w:val="19"/>
                <w:szCs w:val="19"/>
              </w:rPr>
              <w:t>,</w:t>
            </w:r>
            <w:r w:rsidR="0064485A" w:rsidRPr="00CB5DF5">
              <w:rPr>
                <w:rFonts w:ascii="Arial" w:hAnsi="Arial" w:cs="Arial"/>
                <w:sz w:val="19"/>
                <w:szCs w:val="19"/>
              </w:rPr>
              <w:t xml:space="preserve"> and</w:t>
            </w:r>
            <w:proofErr w:type="gramEnd"/>
            <w:r w:rsidR="0064485A" w:rsidRPr="00CB5DF5">
              <w:rPr>
                <w:rFonts w:ascii="Arial" w:hAnsi="Arial" w:cs="Arial"/>
                <w:sz w:val="19"/>
                <w:szCs w:val="19"/>
              </w:rPr>
              <w:t xml:space="preserve"> shows</w:t>
            </w:r>
            <w:r w:rsidR="009347C6" w:rsidRPr="00CB5DF5">
              <w:rPr>
                <w:rFonts w:ascii="Arial" w:hAnsi="Arial" w:cs="Arial"/>
                <w:sz w:val="19"/>
                <w:szCs w:val="19"/>
              </w:rPr>
              <w:t xml:space="preserve"> </w:t>
            </w:r>
            <w:r w:rsidR="0064485A" w:rsidRPr="00CB5DF5">
              <w:rPr>
                <w:rFonts w:ascii="Arial" w:hAnsi="Arial" w:cs="Arial"/>
                <w:sz w:val="19"/>
                <w:szCs w:val="19"/>
              </w:rPr>
              <w:t xml:space="preserve">a depth of research and consideration of the </w:t>
            </w:r>
            <w:r>
              <w:rPr>
                <w:rFonts w:ascii="Arial" w:hAnsi="Arial" w:cs="Arial"/>
                <w:sz w:val="19"/>
                <w:szCs w:val="19"/>
              </w:rPr>
              <w:t>information</w:t>
            </w:r>
            <w:r w:rsidR="0075370F" w:rsidRPr="00CB5DF5">
              <w:rPr>
                <w:rFonts w:ascii="Arial" w:hAnsi="Arial" w:cs="Arial"/>
                <w:sz w:val="19"/>
                <w:szCs w:val="19"/>
              </w:rPr>
              <w:t xml:space="preserve"> in the case study.</w:t>
            </w:r>
          </w:p>
        </w:tc>
        <w:tc>
          <w:tcPr>
            <w:tcW w:w="8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53DE1F6E" w14:textId="77777777" w:rsidR="0064485A" w:rsidRPr="00CB5DF5" w:rsidRDefault="0064485A" w:rsidP="0064485A">
            <w:pPr>
              <w:autoSpaceDE w:val="0"/>
              <w:autoSpaceDN w:val="0"/>
              <w:adjustRightInd w:val="0"/>
              <w:rPr>
                <w:rFonts w:ascii="Arial" w:hAnsi="Arial" w:cs="Arial"/>
                <w:sz w:val="19"/>
                <w:szCs w:val="19"/>
              </w:rPr>
            </w:pPr>
            <w:r w:rsidRPr="00CB5DF5">
              <w:rPr>
                <w:rFonts w:ascii="Arial" w:hAnsi="Arial" w:cs="Arial"/>
                <w:sz w:val="19"/>
                <w:szCs w:val="19"/>
              </w:rPr>
              <w:t>A good discussion</w:t>
            </w:r>
          </w:p>
          <w:p w14:paraId="487B2DF8" w14:textId="4BBBF5C9" w:rsidR="00443161" w:rsidRPr="00CB5DF5" w:rsidRDefault="0064485A" w:rsidP="009347C6">
            <w:pPr>
              <w:autoSpaceDE w:val="0"/>
              <w:autoSpaceDN w:val="0"/>
              <w:adjustRightInd w:val="0"/>
              <w:rPr>
                <w:rFonts w:ascii="Arial" w:hAnsi="Arial" w:cs="Arial"/>
                <w:color w:val="000000"/>
                <w:sz w:val="19"/>
                <w:szCs w:val="19"/>
              </w:rPr>
            </w:pPr>
            <w:r w:rsidRPr="00CB5DF5">
              <w:rPr>
                <w:rFonts w:ascii="Arial" w:hAnsi="Arial" w:cs="Arial"/>
                <w:sz w:val="19"/>
                <w:szCs w:val="19"/>
              </w:rPr>
              <w:t xml:space="preserve">of the </w:t>
            </w:r>
            <w:r w:rsidR="005169BA">
              <w:rPr>
                <w:rFonts w:ascii="Arial" w:hAnsi="Arial" w:cs="Arial"/>
                <w:sz w:val="19"/>
                <w:szCs w:val="19"/>
              </w:rPr>
              <w:t xml:space="preserve">key cultural dimensions and cultural differences between Australia and Indonesia. </w:t>
            </w:r>
            <w:r w:rsidRPr="00CB5DF5">
              <w:rPr>
                <w:rFonts w:ascii="Arial" w:hAnsi="Arial" w:cs="Arial"/>
                <w:sz w:val="19"/>
                <w:szCs w:val="19"/>
              </w:rPr>
              <w:t>Discussion was supported by sufficient research and consideration of the</w:t>
            </w:r>
            <w:r w:rsidR="005169BA">
              <w:rPr>
                <w:rFonts w:ascii="Arial" w:hAnsi="Arial" w:cs="Arial"/>
                <w:sz w:val="19"/>
                <w:szCs w:val="19"/>
              </w:rPr>
              <w:t xml:space="preserve"> information</w:t>
            </w:r>
            <w:r w:rsidR="0075370F" w:rsidRPr="00CB5DF5">
              <w:rPr>
                <w:rFonts w:ascii="Arial" w:hAnsi="Arial" w:cs="Arial"/>
                <w:sz w:val="19"/>
                <w:szCs w:val="19"/>
              </w:rPr>
              <w:t xml:space="preserve"> in the case study.</w:t>
            </w:r>
          </w:p>
        </w:tc>
        <w:tc>
          <w:tcPr>
            <w:tcW w:w="81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389F65C6" w14:textId="2319B5B2" w:rsidR="0064485A" w:rsidRPr="00CB5DF5" w:rsidRDefault="0064485A" w:rsidP="0064485A">
            <w:pPr>
              <w:autoSpaceDE w:val="0"/>
              <w:autoSpaceDN w:val="0"/>
              <w:adjustRightInd w:val="0"/>
              <w:rPr>
                <w:rFonts w:ascii="Arial" w:hAnsi="Arial" w:cs="Arial"/>
                <w:sz w:val="19"/>
                <w:szCs w:val="19"/>
              </w:rPr>
            </w:pPr>
            <w:r w:rsidRPr="00CB5DF5">
              <w:rPr>
                <w:rFonts w:ascii="Arial" w:hAnsi="Arial" w:cs="Arial"/>
                <w:sz w:val="19"/>
                <w:szCs w:val="19"/>
              </w:rPr>
              <w:t xml:space="preserve">A limited discussion of the </w:t>
            </w:r>
            <w:r w:rsidR="005169BA">
              <w:rPr>
                <w:rFonts w:ascii="Arial" w:hAnsi="Arial" w:cs="Arial"/>
                <w:sz w:val="19"/>
                <w:szCs w:val="19"/>
              </w:rPr>
              <w:t>key cultural dimensions and cultural differences between Australia and Indonesia.</w:t>
            </w:r>
            <w:r w:rsidRPr="00CB5DF5">
              <w:rPr>
                <w:rFonts w:ascii="Arial" w:hAnsi="Arial" w:cs="Arial"/>
                <w:sz w:val="19"/>
                <w:szCs w:val="19"/>
              </w:rPr>
              <w:t xml:space="preserve"> Discussion was superficial and</w:t>
            </w:r>
          </w:p>
          <w:p w14:paraId="56103F3C" w14:textId="77777777" w:rsidR="0064485A" w:rsidRPr="00CB5DF5" w:rsidRDefault="0064485A" w:rsidP="0064485A">
            <w:pPr>
              <w:autoSpaceDE w:val="0"/>
              <w:autoSpaceDN w:val="0"/>
              <w:adjustRightInd w:val="0"/>
              <w:rPr>
                <w:rFonts w:ascii="Arial" w:hAnsi="Arial" w:cs="Arial"/>
                <w:sz w:val="19"/>
                <w:szCs w:val="19"/>
              </w:rPr>
            </w:pPr>
            <w:r w:rsidRPr="00CB5DF5">
              <w:rPr>
                <w:rFonts w:ascii="Arial" w:hAnsi="Arial" w:cs="Arial"/>
                <w:sz w:val="19"/>
                <w:szCs w:val="19"/>
              </w:rPr>
              <w:t>limited evidence of</w:t>
            </w:r>
          </w:p>
          <w:p w14:paraId="4856C6A0" w14:textId="77777777" w:rsidR="0064485A" w:rsidRPr="00CB5DF5" w:rsidRDefault="0064485A" w:rsidP="0064485A">
            <w:pPr>
              <w:autoSpaceDE w:val="0"/>
              <w:autoSpaceDN w:val="0"/>
              <w:adjustRightInd w:val="0"/>
              <w:rPr>
                <w:rFonts w:ascii="Arial" w:hAnsi="Arial" w:cs="Arial"/>
                <w:sz w:val="19"/>
                <w:szCs w:val="19"/>
              </w:rPr>
            </w:pPr>
            <w:r w:rsidRPr="00CB5DF5">
              <w:rPr>
                <w:rFonts w:ascii="Arial" w:hAnsi="Arial" w:cs="Arial"/>
                <w:sz w:val="19"/>
                <w:szCs w:val="19"/>
              </w:rPr>
              <w:t>research was</w:t>
            </w:r>
          </w:p>
          <w:p w14:paraId="440EBC32" w14:textId="66F40C7D" w:rsidR="00443161" w:rsidRPr="00CB5DF5" w:rsidRDefault="0064485A" w:rsidP="0064485A">
            <w:pPr>
              <w:pStyle w:val="NormalWeb"/>
              <w:spacing w:before="0" w:beforeAutospacing="0" w:after="0" w:afterAutospacing="0"/>
              <w:rPr>
                <w:rFonts w:ascii="Arial" w:hAnsi="Arial" w:cs="Arial"/>
                <w:color w:val="000000"/>
                <w:sz w:val="19"/>
                <w:szCs w:val="19"/>
              </w:rPr>
            </w:pPr>
            <w:r w:rsidRPr="00CB5DF5">
              <w:rPr>
                <w:rFonts w:ascii="Arial" w:hAnsi="Arial" w:cs="Arial"/>
                <w:sz w:val="19"/>
                <w:szCs w:val="19"/>
              </w:rPr>
              <w:t>demonstrated</w:t>
            </w:r>
            <w:r w:rsidR="005169BA">
              <w:rPr>
                <w:rFonts w:ascii="Arial" w:hAnsi="Arial" w:cs="Arial"/>
                <w:sz w:val="19"/>
                <w:szCs w:val="19"/>
              </w:rPr>
              <w:t>.</w:t>
            </w:r>
          </w:p>
        </w:tc>
        <w:tc>
          <w:tcPr>
            <w:tcW w:w="77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04569C5D" w14:textId="77777777" w:rsidR="0064485A" w:rsidRPr="00CB5DF5" w:rsidRDefault="0064485A" w:rsidP="0064485A">
            <w:pPr>
              <w:autoSpaceDE w:val="0"/>
              <w:autoSpaceDN w:val="0"/>
              <w:adjustRightInd w:val="0"/>
              <w:rPr>
                <w:rFonts w:ascii="Arial" w:hAnsi="Arial" w:cs="Arial"/>
                <w:sz w:val="19"/>
                <w:szCs w:val="19"/>
              </w:rPr>
            </w:pPr>
            <w:r w:rsidRPr="00CB5DF5">
              <w:rPr>
                <w:rFonts w:ascii="Arial" w:hAnsi="Arial" w:cs="Arial"/>
                <w:sz w:val="19"/>
                <w:szCs w:val="19"/>
              </w:rPr>
              <w:t>Discussion is not</w:t>
            </w:r>
          </w:p>
          <w:p w14:paraId="09B9593B" w14:textId="77777777" w:rsidR="0064485A" w:rsidRPr="00CB5DF5" w:rsidRDefault="0064485A" w:rsidP="0064485A">
            <w:pPr>
              <w:autoSpaceDE w:val="0"/>
              <w:autoSpaceDN w:val="0"/>
              <w:adjustRightInd w:val="0"/>
              <w:rPr>
                <w:rFonts w:ascii="Arial" w:hAnsi="Arial" w:cs="Arial"/>
                <w:sz w:val="19"/>
                <w:szCs w:val="19"/>
              </w:rPr>
            </w:pPr>
            <w:r w:rsidRPr="00CB5DF5">
              <w:rPr>
                <w:rFonts w:ascii="Arial" w:hAnsi="Arial" w:cs="Arial"/>
                <w:sz w:val="19"/>
                <w:szCs w:val="19"/>
              </w:rPr>
              <w:t>clear and shows</w:t>
            </w:r>
          </w:p>
          <w:p w14:paraId="26A0DDD0" w14:textId="77777777" w:rsidR="0064485A" w:rsidRPr="00CB5DF5" w:rsidRDefault="0064485A" w:rsidP="0064485A">
            <w:pPr>
              <w:autoSpaceDE w:val="0"/>
              <w:autoSpaceDN w:val="0"/>
              <w:adjustRightInd w:val="0"/>
              <w:rPr>
                <w:rFonts w:ascii="Arial" w:hAnsi="Arial" w:cs="Arial"/>
                <w:sz w:val="19"/>
                <w:szCs w:val="19"/>
              </w:rPr>
            </w:pPr>
            <w:r w:rsidRPr="00CB5DF5">
              <w:rPr>
                <w:rFonts w:ascii="Arial" w:hAnsi="Arial" w:cs="Arial"/>
                <w:sz w:val="19"/>
                <w:szCs w:val="19"/>
              </w:rPr>
              <w:t>poor understanding of</w:t>
            </w:r>
          </w:p>
          <w:p w14:paraId="046A42F1" w14:textId="3B900974" w:rsidR="00443161" w:rsidRPr="00CB5DF5" w:rsidRDefault="005169BA" w:rsidP="0064485A">
            <w:pPr>
              <w:autoSpaceDE w:val="0"/>
              <w:autoSpaceDN w:val="0"/>
              <w:adjustRightInd w:val="0"/>
              <w:rPr>
                <w:rFonts w:ascii="Arial" w:hAnsi="Arial" w:cs="Arial"/>
                <w:color w:val="000000"/>
                <w:sz w:val="19"/>
                <w:szCs w:val="19"/>
              </w:rPr>
            </w:pPr>
            <w:r>
              <w:rPr>
                <w:rFonts w:ascii="Arial" w:hAnsi="Arial" w:cs="Arial"/>
                <w:sz w:val="19"/>
                <w:szCs w:val="19"/>
              </w:rPr>
              <w:t>key cultural dimensions and cultural differences between Australia and Indonesia.</w:t>
            </w:r>
          </w:p>
        </w:tc>
      </w:tr>
      <w:tr w:rsidR="00443161" w:rsidRPr="0075370F" w14:paraId="60653EF0" w14:textId="77777777" w:rsidTr="005169BA">
        <w:tc>
          <w:tcPr>
            <w:tcW w:w="75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62F1DD79" w14:textId="1784EE9B" w:rsidR="00E70ACD" w:rsidRPr="005169BA" w:rsidRDefault="00EB63FB" w:rsidP="00E70ACD">
            <w:pPr>
              <w:rPr>
                <w:rStyle w:val="Strong"/>
                <w:rFonts w:ascii="Arial" w:hAnsi="Arial" w:cs="Arial"/>
                <w:color w:val="000000"/>
                <w:sz w:val="19"/>
                <w:szCs w:val="19"/>
              </w:rPr>
            </w:pPr>
            <w:r w:rsidRPr="00CB5DF5">
              <w:rPr>
                <w:rFonts w:ascii="Arial" w:hAnsi="Arial" w:cs="Arial"/>
                <w:sz w:val="19"/>
                <w:szCs w:val="19"/>
              </w:rPr>
              <w:t xml:space="preserve">2. </w:t>
            </w:r>
            <w:r w:rsidRPr="005169BA">
              <w:rPr>
                <w:rFonts w:ascii="Arial" w:hAnsi="Arial" w:cs="Arial"/>
                <w:sz w:val="19"/>
                <w:szCs w:val="19"/>
              </w:rPr>
              <w:t xml:space="preserve">Discussion of </w:t>
            </w:r>
            <w:r w:rsidR="005169BA" w:rsidRPr="005169BA">
              <w:rPr>
                <w:rFonts w:ascii="Arial" w:hAnsi="Arial" w:cs="Arial"/>
                <w:sz w:val="19"/>
                <w:szCs w:val="19"/>
              </w:rPr>
              <w:t xml:space="preserve">the influence of religion on business practices and behaviour of employees and managers in </w:t>
            </w:r>
            <w:proofErr w:type="gramStart"/>
            <w:r w:rsidR="005169BA" w:rsidRPr="005169BA">
              <w:rPr>
                <w:rFonts w:ascii="Arial" w:hAnsi="Arial" w:cs="Arial"/>
                <w:sz w:val="19"/>
                <w:szCs w:val="19"/>
              </w:rPr>
              <w:t>Indonesia</w:t>
            </w:r>
            <w:r w:rsidR="005169BA" w:rsidRPr="005169BA">
              <w:rPr>
                <w:rFonts w:ascii="Arial" w:hAnsi="Arial" w:cs="Arial"/>
                <w:sz w:val="19"/>
                <w:szCs w:val="19"/>
              </w:rPr>
              <w:t>, and</w:t>
            </w:r>
            <w:proofErr w:type="gramEnd"/>
            <w:r w:rsidR="005169BA" w:rsidRPr="005169BA">
              <w:rPr>
                <w:rFonts w:ascii="Arial" w:hAnsi="Arial" w:cs="Arial"/>
                <w:sz w:val="19"/>
                <w:szCs w:val="19"/>
              </w:rPr>
              <w:t xml:space="preserve"> </w:t>
            </w:r>
            <w:r w:rsidR="005169BA">
              <w:rPr>
                <w:rFonts w:ascii="Arial" w:hAnsi="Arial" w:cs="Arial"/>
                <w:sz w:val="19"/>
                <w:szCs w:val="19"/>
              </w:rPr>
              <w:t xml:space="preserve">includes </w:t>
            </w:r>
            <w:r w:rsidR="005169BA" w:rsidRPr="005169BA">
              <w:rPr>
                <w:rFonts w:ascii="Arial" w:hAnsi="Arial" w:cs="Arial"/>
                <w:sz w:val="19"/>
                <w:szCs w:val="19"/>
              </w:rPr>
              <w:t xml:space="preserve">comparison to Australia. </w:t>
            </w:r>
            <w:r w:rsidR="005169BA" w:rsidRPr="005169BA">
              <w:rPr>
                <w:rFonts w:ascii="Arial" w:hAnsi="Arial" w:cs="Arial"/>
                <w:sz w:val="19"/>
                <w:szCs w:val="19"/>
              </w:rPr>
              <w:t xml:space="preserve"> </w:t>
            </w:r>
          </w:p>
          <w:p w14:paraId="73CA4C96" w14:textId="269A6D77" w:rsidR="00443161" w:rsidRPr="00CB5DF5" w:rsidRDefault="005169BA" w:rsidP="00E70ACD">
            <w:pPr>
              <w:rPr>
                <w:rFonts w:ascii="Arial" w:hAnsi="Arial" w:cs="Arial"/>
                <w:b/>
                <w:bCs/>
                <w:color w:val="000000"/>
                <w:sz w:val="19"/>
                <w:szCs w:val="19"/>
              </w:rPr>
            </w:pPr>
            <w:r>
              <w:rPr>
                <w:rStyle w:val="Strong"/>
                <w:rFonts w:ascii="Arial" w:hAnsi="Arial" w:cs="Arial"/>
                <w:b w:val="0"/>
                <w:bCs w:val="0"/>
                <w:color w:val="000000"/>
                <w:sz w:val="19"/>
                <w:szCs w:val="19"/>
              </w:rPr>
              <w:t>8</w:t>
            </w:r>
            <w:r w:rsidR="00443161" w:rsidRPr="00CB5DF5">
              <w:rPr>
                <w:rStyle w:val="Strong"/>
                <w:rFonts w:ascii="Arial" w:hAnsi="Arial" w:cs="Arial"/>
                <w:b w:val="0"/>
                <w:bCs w:val="0"/>
                <w:color w:val="000000"/>
                <w:sz w:val="19"/>
                <w:szCs w:val="19"/>
              </w:rPr>
              <w:t xml:space="preserve"> marks</w:t>
            </w:r>
          </w:p>
        </w:tc>
        <w:tc>
          <w:tcPr>
            <w:tcW w:w="247"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32E90A55" w14:textId="77777777" w:rsidR="00443161" w:rsidRPr="00CB5DF5" w:rsidRDefault="00443161">
            <w:pPr>
              <w:rPr>
                <w:rFonts w:ascii="Arial" w:hAnsi="Arial" w:cs="Arial"/>
                <w:color w:val="000000"/>
                <w:sz w:val="19"/>
                <w:szCs w:val="19"/>
              </w:rPr>
            </w:pPr>
          </w:p>
        </w:tc>
        <w:tc>
          <w:tcPr>
            <w:tcW w:w="8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313E31D3" w14:textId="77777777" w:rsidR="0064485A" w:rsidRPr="00CB5DF5" w:rsidRDefault="0064485A" w:rsidP="0064485A">
            <w:pPr>
              <w:autoSpaceDE w:val="0"/>
              <w:autoSpaceDN w:val="0"/>
              <w:adjustRightInd w:val="0"/>
              <w:rPr>
                <w:rFonts w:ascii="Arial" w:hAnsi="Arial" w:cs="Arial"/>
                <w:sz w:val="19"/>
                <w:szCs w:val="19"/>
              </w:rPr>
            </w:pPr>
            <w:r w:rsidRPr="00CB5DF5">
              <w:rPr>
                <w:rFonts w:ascii="Arial" w:hAnsi="Arial" w:cs="Arial"/>
                <w:sz w:val="19"/>
                <w:szCs w:val="19"/>
              </w:rPr>
              <w:t>Discussion is presented</w:t>
            </w:r>
          </w:p>
          <w:p w14:paraId="3A0A486A" w14:textId="77777777" w:rsidR="0064485A" w:rsidRPr="00CB5DF5" w:rsidRDefault="0064485A" w:rsidP="0064485A">
            <w:pPr>
              <w:autoSpaceDE w:val="0"/>
              <w:autoSpaceDN w:val="0"/>
              <w:adjustRightInd w:val="0"/>
              <w:rPr>
                <w:rFonts w:ascii="Arial" w:hAnsi="Arial" w:cs="Arial"/>
                <w:sz w:val="19"/>
                <w:szCs w:val="19"/>
              </w:rPr>
            </w:pPr>
            <w:r w:rsidRPr="00CB5DF5">
              <w:rPr>
                <w:rFonts w:ascii="Arial" w:hAnsi="Arial" w:cs="Arial"/>
                <w:sz w:val="19"/>
                <w:szCs w:val="19"/>
              </w:rPr>
              <w:t>in a clear and logical</w:t>
            </w:r>
            <w:r w:rsidR="009347C6" w:rsidRPr="00CB5DF5">
              <w:rPr>
                <w:rFonts w:ascii="Arial" w:hAnsi="Arial" w:cs="Arial"/>
                <w:sz w:val="19"/>
                <w:szCs w:val="19"/>
              </w:rPr>
              <w:t xml:space="preserve"> </w:t>
            </w:r>
            <w:r w:rsidRPr="00CB5DF5">
              <w:rPr>
                <w:rFonts w:ascii="Arial" w:hAnsi="Arial" w:cs="Arial"/>
                <w:sz w:val="19"/>
                <w:szCs w:val="19"/>
              </w:rPr>
              <w:t>manner. Demonstrates</w:t>
            </w:r>
          </w:p>
          <w:p w14:paraId="3788DF67" w14:textId="77777777" w:rsidR="0064485A" w:rsidRPr="00CB5DF5" w:rsidRDefault="0064485A" w:rsidP="0064485A">
            <w:pPr>
              <w:autoSpaceDE w:val="0"/>
              <w:autoSpaceDN w:val="0"/>
              <w:adjustRightInd w:val="0"/>
              <w:rPr>
                <w:rFonts w:ascii="Arial" w:hAnsi="Arial" w:cs="Arial"/>
                <w:sz w:val="19"/>
                <w:szCs w:val="19"/>
              </w:rPr>
            </w:pPr>
            <w:r w:rsidRPr="00CB5DF5">
              <w:rPr>
                <w:rFonts w:ascii="Arial" w:hAnsi="Arial" w:cs="Arial"/>
                <w:sz w:val="19"/>
                <w:szCs w:val="19"/>
              </w:rPr>
              <w:t>superior ability to</w:t>
            </w:r>
          </w:p>
          <w:p w14:paraId="651F0401" w14:textId="65606ED6" w:rsidR="0064485A" w:rsidRPr="00CB5DF5" w:rsidRDefault="0075370F" w:rsidP="0064485A">
            <w:pPr>
              <w:autoSpaceDE w:val="0"/>
              <w:autoSpaceDN w:val="0"/>
              <w:adjustRightInd w:val="0"/>
              <w:rPr>
                <w:rFonts w:ascii="Arial" w:hAnsi="Arial" w:cs="Arial"/>
                <w:sz w:val="19"/>
                <w:szCs w:val="19"/>
              </w:rPr>
            </w:pPr>
            <w:r w:rsidRPr="00CB5DF5">
              <w:rPr>
                <w:rFonts w:ascii="Arial" w:hAnsi="Arial" w:cs="Arial"/>
                <w:sz w:val="19"/>
                <w:szCs w:val="19"/>
              </w:rPr>
              <w:t xml:space="preserve">discuss the </w:t>
            </w:r>
            <w:r w:rsidR="005169BA" w:rsidRPr="005169BA">
              <w:rPr>
                <w:rFonts w:ascii="Arial" w:hAnsi="Arial" w:cs="Arial"/>
                <w:sz w:val="19"/>
                <w:szCs w:val="19"/>
              </w:rPr>
              <w:t xml:space="preserve">influence of religion on business practices and behaviour of employees and managers in </w:t>
            </w:r>
            <w:proofErr w:type="gramStart"/>
            <w:r w:rsidR="005169BA" w:rsidRPr="005169BA">
              <w:rPr>
                <w:rFonts w:ascii="Arial" w:hAnsi="Arial" w:cs="Arial"/>
                <w:sz w:val="19"/>
                <w:szCs w:val="19"/>
              </w:rPr>
              <w:t>Indonesia, and</w:t>
            </w:r>
            <w:proofErr w:type="gramEnd"/>
            <w:r w:rsidR="005169BA" w:rsidRPr="005169BA">
              <w:rPr>
                <w:rFonts w:ascii="Arial" w:hAnsi="Arial" w:cs="Arial"/>
                <w:sz w:val="19"/>
                <w:szCs w:val="19"/>
              </w:rPr>
              <w:t xml:space="preserve"> </w:t>
            </w:r>
            <w:r w:rsidR="005169BA">
              <w:rPr>
                <w:rFonts w:ascii="Arial" w:hAnsi="Arial" w:cs="Arial"/>
                <w:sz w:val="19"/>
                <w:szCs w:val="19"/>
              </w:rPr>
              <w:t xml:space="preserve">includes </w:t>
            </w:r>
            <w:r w:rsidR="005169BA" w:rsidRPr="005169BA">
              <w:rPr>
                <w:rFonts w:ascii="Arial" w:hAnsi="Arial" w:cs="Arial"/>
                <w:sz w:val="19"/>
                <w:szCs w:val="19"/>
              </w:rPr>
              <w:t>comparison to Australia.</w:t>
            </w:r>
          </w:p>
          <w:p w14:paraId="71E97792" w14:textId="77777777" w:rsidR="0064485A" w:rsidRPr="00CB5DF5" w:rsidRDefault="0064485A" w:rsidP="0064485A">
            <w:pPr>
              <w:autoSpaceDE w:val="0"/>
              <w:autoSpaceDN w:val="0"/>
              <w:adjustRightInd w:val="0"/>
              <w:rPr>
                <w:rFonts w:ascii="Arial" w:hAnsi="Arial" w:cs="Arial"/>
                <w:sz w:val="19"/>
                <w:szCs w:val="19"/>
              </w:rPr>
            </w:pPr>
            <w:r w:rsidRPr="00CB5DF5">
              <w:rPr>
                <w:rFonts w:ascii="Arial" w:hAnsi="Arial" w:cs="Arial"/>
                <w:sz w:val="19"/>
                <w:szCs w:val="19"/>
              </w:rPr>
              <w:t>Shows extensive</w:t>
            </w:r>
          </w:p>
          <w:p w14:paraId="249D1ABF" w14:textId="77777777" w:rsidR="0064485A" w:rsidRPr="00CB5DF5" w:rsidRDefault="0064485A" w:rsidP="0064485A">
            <w:pPr>
              <w:autoSpaceDE w:val="0"/>
              <w:autoSpaceDN w:val="0"/>
              <w:adjustRightInd w:val="0"/>
              <w:rPr>
                <w:rFonts w:ascii="Arial" w:hAnsi="Arial" w:cs="Arial"/>
                <w:sz w:val="19"/>
                <w:szCs w:val="19"/>
              </w:rPr>
            </w:pPr>
            <w:r w:rsidRPr="00CB5DF5">
              <w:rPr>
                <w:rFonts w:ascii="Arial" w:hAnsi="Arial" w:cs="Arial"/>
                <w:sz w:val="19"/>
                <w:szCs w:val="19"/>
              </w:rPr>
              <w:t>research and critical</w:t>
            </w:r>
          </w:p>
          <w:p w14:paraId="3A17CADB" w14:textId="77777777" w:rsidR="0064485A" w:rsidRPr="00CB5DF5" w:rsidRDefault="0064485A" w:rsidP="0064485A">
            <w:pPr>
              <w:autoSpaceDE w:val="0"/>
              <w:autoSpaceDN w:val="0"/>
              <w:adjustRightInd w:val="0"/>
              <w:rPr>
                <w:rFonts w:ascii="Arial" w:hAnsi="Arial" w:cs="Arial"/>
                <w:sz w:val="19"/>
                <w:szCs w:val="19"/>
              </w:rPr>
            </w:pPr>
            <w:r w:rsidRPr="00CB5DF5">
              <w:rPr>
                <w:rFonts w:ascii="Arial" w:hAnsi="Arial" w:cs="Arial"/>
                <w:sz w:val="19"/>
                <w:szCs w:val="19"/>
              </w:rPr>
              <w:t>consideration of the key</w:t>
            </w:r>
          </w:p>
          <w:p w14:paraId="3DCE199D" w14:textId="77777777" w:rsidR="0064485A" w:rsidRPr="00CB5DF5" w:rsidRDefault="0064485A" w:rsidP="0064485A">
            <w:pPr>
              <w:autoSpaceDE w:val="0"/>
              <w:autoSpaceDN w:val="0"/>
              <w:adjustRightInd w:val="0"/>
              <w:rPr>
                <w:rFonts w:ascii="Arial" w:hAnsi="Arial" w:cs="Arial"/>
                <w:sz w:val="19"/>
                <w:szCs w:val="19"/>
              </w:rPr>
            </w:pPr>
            <w:r w:rsidRPr="00CB5DF5">
              <w:rPr>
                <w:rFonts w:ascii="Arial" w:hAnsi="Arial" w:cs="Arial"/>
                <w:sz w:val="19"/>
                <w:szCs w:val="19"/>
              </w:rPr>
              <w:t>concepts, which are</w:t>
            </w:r>
          </w:p>
          <w:p w14:paraId="26B95EA6" w14:textId="77777777" w:rsidR="0064485A" w:rsidRPr="00CB5DF5" w:rsidRDefault="0064485A" w:rsidP="0064485A">
            <w:pPr>
              <w:autoSpaceDE w:val="0"/>
              <w:autoSpaceDN w:val="0"/>
              <w:adjustRightInd w:val="0"/>
              <w:rPr>
                <w:rFonts w:ascii="Arial" w:hAnsi="Arial" w:cs="Arial"/>
                <w:sz w:val="19"/>
                <w:szCs w:val="19"/>
              </w:rPr>
            </w:pPr>
            <w:r w:rsidRPr="00CB5DF5">
              <w:rPr>
                <w:rFonts w:ascii="Arial" w:hAnsi="Arial" w:cs="Arial"/>
                <w:sz w:val="19"/>
                <w:szCs w:val="19"/>
              </w:rPr>
              <w:t>supported by a range of</w:t>
            </w:r>
          </w:p>
          <w:p w14:paraId="3070CC24" w14:textId="77777777" w:rsidR="00443161" w:rsidRPr="00CB5DF5" w:rsidRDefault="0064485A" w:rsidP="009347C6">
            <w:pPr>
              <w:autoSpaceDE w:val="0"/>
              <w:autoSpaceDN w:val="0"/>
              <w:adjustRightInd w:val="0"/>
              <w:rPr>
                <w:rFonts w:ascii="Arial" w:hAnsi="Arial" w:cs="Arial"/>
                <w:color w:val="000000"/>
                <w:sz w:val="19"/>
                <w:szCs w:val="19"/>
              </w:rPr>
            </w:pPr>
            <w:r w:rsidRPr="00CB5DF5">
              <w:rPr>
                <w:rFonts w:ascii="Arial" w:hAnsi="Arial" w:cs="Arial"/>
                <w:sz w:val="19"/>
                <w:szCs w:val="19"/>
              </w:rPr>
              <w:t>relevant and explained</w:t>
            </w:r>
            <w:r w:rsidR="009347C6" w:rsidRPr="00CB5DF5">
              <w:rPr>
                <w:rFonts w:ascii="Arial" w:hAnsi="Arial" w:cs="Arial"/>
                <w:sz w:val="19"/>
                <w:szCs w:val="19"/>
              </w:rPr>
              <w:t xml:space="preserve"> </w:t>
            </w:r>
            <w:r w:rsidRPr="00CB5DF5">
              <w:rPr>
                <w:rFonts w:ascii="Arial" w:hAnsi="Arial" w:cs="Arial"/>
                <w:sz w:val="19"/>
                <w:szCs w:val="19"/>
              </w:rPr>
              <w:t>examples.</w:t>
            </w:r>
          </w:p>
        </w:tc>
        <w:tc>
          <w:tcPr>
            <w:tcW w:w="727"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72543FA4" w14:textId="77777777" w:rsidR="0064485A" w:rsidRPr="00CB5DF5" w:rsidRDefault="0064485A" w:rsidP="0064485A">
            <w:pPr>
              <w:autoSpaceDE w:val="0"/>
              <w:autoSpaceDN w:val="0"/>
              <w:adjustRightInd w:val="0"/>
              <w:rPr>
                <w:rFonts w:ascii="Arial" w:hAnsi="Arial" w:cs="Arial"/>
                <w:sz w:val="19"/>
                <w:szCs w:val="19"/>
              </w:rPr>
            </w:pPr>
            <w:r w:rsidRPr="00CB5DF5">
              <w:rPr>
                <w:rFonts w:ascii="Arial" w:hAnsi="Arial" w:cs="Arial"/>
                <w:sz w:val="19"/>
                <w:szCs w:val="19"/>
              </w:rPr>
              <w:t>Discussion is</w:t>
            </w:r>
            <w:r w:rsidR="009347C6" w:rsidRPr="00CB5DF5">
              <w:rPr>
                <w:rFonts w:ascii="Arial" w:hAnsi="Arial" w:cs="Arial"/>
                <w:sz w:val="19"/>
                <w:szCs w:val="19"/>
              </w:rPr>
              <w:t xml:space="preserve"> </w:t>
            </w:r>
            <w:r w:rsidRPr="00CB5DF5">
              <w:rPr>
                <w:rFonts w:ascii="Arial" w:hAnsi="Arial" w:cs="Arial"/>
                <w:sz w:val="19"/>
                <w:szCs w:val="19"/>
              </w:rPr>
              <w:t>presented in a</w:t>
            </w:r>
            <w:r w:rsidR="009347C6" w:rsidRPr="00CB5DF5">
              <w:rPr>
                <w:rFonts w:ascii="Arial" w:hAnsi="Arial" w:cs="Arial"/>
                <w:sz w:val="19"/>
                <w:szCs w:val="19"/>
              </w:rPr>
              <w:t xml:space="preserve"> </w:t>
            </w:r>
            <w:r w:rsidRPr="00CB5DF5">
              <w:rPr>
                <w:rFonts w:ascii="Arial" w:hAnsi="Arial" w:cs="Arial"/>
                <w:sz w:val="19"/>
                <w:szCs w:val="19"/>
              </w:rPr>
              <w:t>clear and logical</w:t>
            </w:r>
            <w:r w:rsidR="009347C6" w:rsidRPr="00CB5DF5">
              <w:rPr>
                <w:rFonts w:ascii="Arial" w:hAnsi="Arial" w:cs="Arial"/>
                <w:sz w:val="19"/>
                <w:szCs w:val="19"/>
              </w:rPr>
              <w:t xml:space="preserve"> </w:t>
            </w:r>
            <w:r w:rsidRPr="00CB5DF5">
              <w:rPr>
                <w:rFonts w:ascii="Arial" w:hAnsi="Arial" w:cs="Arial"/>
                <w:sz w:val="19"/>
                <w:szCs w:val="19"/>
              </w:rPr>
              <w:t>manner.</w:t>
            </w:r>
          </w:p>
          <w:p w14:paraId="58C3F393" w14:textId="77777777" w:rsidR="0075370F" w:rsidRPr="00CB5DF5" w:rsidRDefault="0075370F" w:rsidP="0075370F">
            <w:pPr>
              <w:autoSpaceDE w:val="0"/>
              <w:autoSpaceDN w:val="0"/>
              <w:adjustRightInd w:val="0"/>
              <w:rPr>
                <w:rFonts w:ascii="Arial" w:hAnsi="Arial" w:cs="Arial"/>
                <w:sz w:val="19"/>
                <w:szCs w:val="19"/>
              </w:rPr>
            </w:pPr>
            <w:r w:rsidRPr="00CB5DF5">
              <w:rPr>
                <w:rFonts w:ascii="Arial" w:hAnsi="Arial" w:cs="Arial"/>
                <w:sz w:val="19"/>
                <w:szCs w:val="19"/>
              </w:rPr>
              <w:t>Demonstrates</w:t>
            </w:r>
          </w:p>
          <w:p w14:paraId="706433ED" w14:textId="0853F3E0" w:rsidR="0075370F" w:rsidRPr="00CB5DF5" w:rsidRDefault="0075370F" w:rsidP="0075370F">
            <w:pPr>
              <w:autoSpaceDE w:val="0"/>
              <w:autoSpaceDN w:val="0"/>
              <w:adjustRightInd w:val="0"/>
              <w:rPr>
                <w:rFonts w:ascii="Arial" w:hAnsi="Arial" w:cs="Arial"/>
                <w:sz w:val="19"/>
                <w:szCs w:val="19"/>
              </w:rPr>
            </w:pPr>
            <w:r w:rsidRPr="00CB5DF5">
              <w:rPr>
                <w:rFonts w:ascii="Arial" w:hAnsi="Arial" w:cs="Arial"/>
                <w:sz w:val="19"/>
                <w:szCs w:val="19"/>
              </w:rPr>
              <w:t>strong ability to</w:t>
            </w:r>
          </w:p>
          <w:p w14:paraId="1A0216C3" w14:textId="2D816159" w:rsidR="0064485A" w:rsidRPr="00CB5DF5" w:rsidRDefault="0075370F" w:rsidP="0075370F">
            <w:pPr>
              <w:autoSpaceDE w:val="0"/>
              <w:autoSpaceDN w:val="0"/>
              <w:adjustRightInd w:val="0"/>
              <w:rPr>
                <w:rFonts w:ascii="Arial" w:hAnsi="Arial" w:cs="Arial"/>
                <w:sz w:val="19"/>
                <w:szCs w:val="19"/>
              </w:rPr>
            </w:pPr>
            <w:r w:rsidRPr="00CB5DF5">
              <w:rPr>
                <w:rFonts w:ascii="Arial" w:hAnsi="Arial" w:cs="Arial"/>
                <w:sz w:val="19"/>
                <w:szCs w:val="19"/>
              </w:rPr>
              <w:t xml:space="preserve">discuss the </w:t>
            </w:r>
            <w:r w:rsidR="005169BA" w:rsidRPr="005169BA">
              <w:rPr>
                <w:rFonts w:ascii="Arial" w:hAnsi="Arial" w:cs="Arial"/>
                <w:sz w:val="19"/>
                <w:szCs w:val="19"/>
              </w:rPr>
              <w:t xml:space="preserve">influence of religion on business practices and behaviour of employees and managers in </w:t>
            </w:r>
            <w:proofErr w:type="gramStart"/>
            <w:r w:rsidR="005169BA" w:rsidRPr="005169BA">
              <w:rPr>
                <w:rFonts w:ascii="Arial" w:hAnsi="Arial" w:cs="Arial"/>
                <w:sz w:val="19"/>
                <w:szCs w:val="19"/>
              </w:rPr>
              <w:t>Indonesia, and</w:t>
            </w:r>
            <w:proofErr w:type="gramEnd"/>
            <w:r w:rsidR="005169BA">
              <w:rPr>
                <w:rFonts w:ascii="Arial" w:hAnsi="Arial" w:cs="Arial"/>
                <w:sz w:val="19"/>
                <w:szCs w:val="19"/>
              </w:rPr>
              <w:t xml:space="preserve"> includes</w:t>
            </w:r>
            <w:r w:rsidR="005169BA" w:rsidRPr="005169BA">
              <w:rPr>
                <w:rFonts w:ascii="Arial" w:hAnsi="Arial" w:cs="Arial"/>
                <w:sz w:val="19"/>
                <w:szCs w:val="19"/>
              </w:rPr>
              <w:t xml:space="preserve"> comparison to Australia. </w:t>
            </w:r>
            <w:r w:rsidR="0064485A" w:rsidRPr="00CB5DF5">
              <w:rPr>
                <w:rFonts w:ascii="Arial" w:hAnsi="Arial" w:cs="Arial"/>
                <w:sz w:val="19"/>
                <w:szCs w:val="19"/>
              </w:rPr>
              <w:t>Evidence of</w:t>
            </w:r>
            <w:r w:rsidR="009347C6" w:rsidRPr="00CB5DF5">
              <w:rPr>
                <w:rFonts w:ascii="Arial" w:hAnsi="Arial" w:cs="Arial"/>
                <w:sz w:val="19"/>
                <w:szCs w:val="19"/>
              </w:rPr>
              <w:t xml:space="preserve"> </w:t>
            </w:r>
            <w:r w:rsidR="0064485A" w:rsidRPr="00CB5DF5">
              <w:rPr>
                <w:rFonts w:ascii="Arial" w:hAnsi="Arial" w:cs="Arial"/>
                <w:sz w:val="19"/>
                <w:szCs w:val="19"/>
              </w:rPr>
              <w:t>research and supported by a few</w:t>
            </w:r>
          </w:p>
          <w:p w14:paraId="5D2FEB37" w14:textId="77777777" w:rsidR="00443161" w:rsidRPr="00CB5DF5" w:rsidRDefault="0064485A" w:rsidP="009347C6">
            <w:pPr>
              <w:autoSpaceDE w:val="0"/>
              <w:autoSpaceDN w:val="0"/>
              <w:adjustRightInd w:val="0"/>
              <w:rPr>
                <w:rFonts w:ascii="Arial" w:hAnsi="Arial" w:cs="Arial"/>
                <w:color w:val="000000"/>
                <w:sz w:val="19"/>
                <w:szCs w:val="19"/>
              </w:rPr>
            </w:pPr>
            <w:r w:rsidRPr="00CB5DF5">
              <w:rPr>
                <w:rFonts w:ascii="Arial" w:hAnsi="Arial" w:cs="Arial"/>
                <w:sz w:val="19"/>
                <w:szCs w:val="19"/>
              </w:rPr>
              <w:t>relevant and</w:t>
            </w:r>
            <w:r w:rsidR="009347C6" w:rsidRPr="00CB5DF5">
              <w:rPr>
                <w:rFonts w:ascii="Arial" w:hAnsi="Arial" w:cs="Arial"/>
                <w:sz w:val="19"/>
                <w:szCs w:val="19"/>
              </w:rPr>
              <w:t xml:space="preserve"> </w:t>
            </w:r>
            <w:r w:rsidRPr="00CB5DF5">
              <w:rPr>
                <w:rFonts w:ascii="Arial" w:hAnsi="Arial" w:cs="Arial"/>
                <w:sz w:val="19"/>
                <w:szCs w:val="19"/>
              </w:rPr>
              <w:t>explained</w:t>
            </w:r>
            <w:r w:rsidR="009347C6" w:rsidRPr="00CB5DF5">
              <w:rPr>
                <w:rFonts w:ascii="Arial" w:hAnsi="Arial" w:cs="Arial"/>
                <w:sz w:val="19"/>
                <w:szCs w:val="19"/>
              </w:rPr>
              <w:t xml:space="preserve"> </w:t>
            </w:r>
            <w:r w:rsidRPr="00CB5DF5">
              <w:rPr>
                <w:rFonts w:ascii="Arial" w:hAnsi="Arial" w:cs="Arial"/>
                <w:sz w:val="19"/>
                <w:szCs w:val="19"/>
              </w:rPr>
              <w:t>examples.</w:t>
            </w:r>
          </w:p>
        </w:tc>
        <w:tc>
          <w:tcPr>
            <w:tcW w:w="8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2970A6DD" w14:textId="77777777" w:rsidR="0075370F" w:rsidRPr="00CB5DF5" w:rsidRDefault="0075370F" w:rsidP="0075370F">
            <w:pPr>
              <w:autoSpaceDE w:val="0"/>
              <w:autoSpaceDN w:val="0"/>
              <w:adjustRightInd w:val="0"/>
              <w:rPr>
                <w:rFonts w:ascii="Arial" w:hAnsi="Arial" w:cs="Arial"/>
                <w:sz w:val="19"/>
                <w:szCs w:val="19"/>
              </w:rPr>
            </w:pPr>
            <w:r w:rsidRPr="00CB5DF5">
              <w:rPr>
                <w:rFonts w:ascii="Arial" w:hAnsi="Arial" w:cs="Arial"/>
                <w:sz w:val="19"/>
                <w:szCs w:val="19"/>
              </w:rPr>
              <w:t>Demonstrates</w:t>
            </w:r>
          </w:p>
          <w:p w14:paraId="61BE2454" w14:textId="3769F724" w:rsidR="0075370F" w:rsidRPr="00CB5DF5" w:rsidRDefault="0075370F" w:rsidP="0075370F">
            <w:pPr>
              <w:autoSpaceDE w:val="0"/>
              <w:autoSpaceDN w:val="0"/>
              <w:adjustRightInd w:val="0"/>
              <w:rPr>
                <w:rFonts w:ascii="Arial" w:hAnsi="Arial" w:cs="Arial"/>
                <w:sz w:val="19"/>
                <w:szCs w:val="19"/>
              </w:rPr>
            </w:pPr>
            <w:r w:rsidRPr="00CB5DF5">
              <w:rPr>
                <w:rFonts w:ascii="Arial" w:hAnsi="Arial" w:cs="Arial"/>
                <w:sz w:val="19"/>
                <w:szCs w:val="19"/>
              </w:rPr>
              <w:t>good ability to</w:t>
            </w:r>
          </w:p>
          <w:p w14:paraId="2B82D99E" w14:textId="44EEECEB" w:rsidR="00443161" w:rsidRPr="00CB5DF5" w:rsidRDefault="0075370F" w:rsidP="0075370F">
            <w:pPr>
              <w:autoSpaceDE w:val="0"/>
              <w:autoSpaceDN w:val="0"/>
              <w:adjustRightInd w:val="0"/>
              <w:rPr>
                <w:rFonts w:ascii="Arial" w:hAnsi="Arial" w:cs="Arial"/>
                <w:color w:val="000000"/>
                <w:sz w:val="19"/>
                <w:szCs w:val="19"/>
              </w:rPr>
            </w:pPr>
            <w:r w:rsidRPr="00CB5DF5">
              <w:rPr>
                <w:rFonts w:ascii="Arial" w:hAnsi="Arial" w:cs="Arial"/>
                <w:sz w:val="19"/>
                <w:szCs w:val="19"/>
              </w:rPr>
              <w:t xml:space="preserve">discuss the </w:t>
            </w:r>
            <w:r w:rsidR="005169BA" w:rsidRPr="005169BA">
              <w:rPr>
                <w:rFonts w:ascii="Arial" w:hAnsi="Arial" w:cs="Arial"/>
                <w:sz w:val="19"/>
                <w:szCs w:val="19"/>
              </w:rPr>
              <w:t xml:space="preserve">influence of religion on business practices and behaviour of employees and managers in </w:t>
            </w:r>
            <w:proofErr w:type="gramStart"/>
            <w:r w:rsidR="005169BA" w:rsidRPr="005169BA">
              <w:rPr>
                <w:rFonts w:ascii="Arial" w:hAnsi="Arial" w:cs="Arial"/>
                <w:sz w:val="19"/>
                <w:szCs w:val="19"/>
              </w:rPr>
              <w:t>Indonesia, and</w:t>
            </w:r>
            <w:proofErr w:type="gramEnd"/>
            <w:r w:rsidR="005169BA" w:rsidRPr="005169BA">
              <w:rPr>
                <w:rFonts w:ascii="Arial" w:hAnsi="Arial" w:cs="Arial"/>
                <w:sz w:val="19"/>
                <w:szCs w:val="19"/>
              </w:rPr>
              <w:t xml:space="preserve"> </w:t>
            </w:r>
            <w:r w:rsidR="005169BA">
              <w:rPr>
                <w:rFonts w:ascii="Arial" w:hAnsi="Arial" w:cs="Arial"/>
                <w:sz w:val="19"/>
                <w:szCs w:val="19"/>
              </w:rPr>
              <w:t xml:space="preserve">includes </w:t>
            </w:r>
            <w:r w:rsidR="005169BA" w:rsidRPr="005169BA">
              <w:rPr>
                <w:rFonts w:ascii="Arial" w:hAnsi="Arial" w:cs="Arial"/>
                <w:sz w:val="19"/>
                <w:szCs w:val="19"/>
              </w:rPr>
              <w:t>comparison to Australia.</w:t>
            </w:r>
            <w:r w:rsidRPr="00CB5DF5">
              <w:rPr>
                <w:rFonts w:ascii="Arial" w:hAnsi="Arial" w:cs="Arial"/>
                <w:sz w:val="19"/>
                <w:szCs w:val="19"/>
              </w:rPr>
              <w:t xml:space="preserve"> Some examples are provided which supports the discussion. </w:t>
            </w:r>
            <w:r w:rsidR="0064485A" w:rsidRPr="00CB5DF5">
              <w:rPr>
                <w:rFonts w:ascii="Arial" w:hAnsi="Arial" w:cs="Arial"/>
                <w:sz w:val="19"/>
                <w:szCs w:val="19"/>
              </w:rPr>
              <w:t xml:space="preserve"> </w:t>
            </w:r>
          </w:p>
        </w:tc>
        <w:tc>
          <w:tcPr>
            <w:tcW w:w="81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7998765C" w14:textId="77777777" w:rsidR="0075370F" w:rsidRPr="00CB5DF5" w:rsidRDefault="0075370F" w:rsidP="0075370F">
            <w:pPr>
              <w:autoSpaceDE w:val="0"/>
              <w:autoSpaceDN w:val="0"/>
              <w:adjustRightInd w:val="0"/>
              <w:rPr>
                <w:rFonts w:ascii="Arial" w:hAnsi="Arial" w:cs="Arial"/>
                <w:sz w:val="19"/>
                <w:szCs w:val="19"/>
              </w:rPr>
            </w:pPr>
            <w:r w:rsidRPr="00CB5DF5">
              <w:rPr>
                <w:rFonts w:ascii="Arial" w:hAnsi="Arial" w:cs="Arial"/>
                <w:sz w:val="19"/>
                <w:szCs w:val="19"/>
              </w:rPr>
              <w:t>Demonstrates</w:t>
            </w:r>
          </w:p>
          <w:p w14:paraId="69018FB8" w14:textId="07E37F3E" w:rsidR="0075370F" w:rsidRPr="00CB5DF5" w:rsidRDefault="0075370F" w:rsidP="0075370F">
            <w:pPr>
              <w:autoSpaceDE w:val="0"/>
              <w:autoSpaceDN w:val="0"/>
              <w:adjustRightInd w:val="0"/>
              <w:rPr>
                <w:rFonts w:ascii="Arial" w:hAnsi="Arial" w:cs="Arial"/>
                <w:sz w:val="19"/>
                <w:szCs w:val="19"/>
              </w:rPr>
            </w:pPr>
            <w:r w:rsidRPr="00CB5DF5">
              <w:rPr>
                <w:rFonts w:ascii="Arial" w:hAnsi="Arial" w:cs="Arial"/>
                <w:sz w:val="19"/>
                <w:szCs w:val="19"/>
              </w:rPr>
              <w:t>basic ability to</w:t>
            </w:r>
          </w:p>
          <w:p w14:paraId="0BA480E0" w14:textId="37FB3F93" w:rsidR="00443161" w:rsidRPr="00CB5DF5" w:rsidRDefault="0075370F" w:rsidP="0075370F">
            <w:pPr>
              <w:autoSpaceDE w:val="0"/>
              <w:autoSpaceDN w:val="0"/>
              <w:adjustRightInd w:val="0"/>
              <w:rPr>
                <w:rFonts w:ascii="Arial" w:hAnsi="Arial" w:cs="Arial"/>
                <w:color w:val="000000"/>
                <w:sz w:val="19"/>
                <w:szCs w:val="19"/>
              </w:rPr>
            </w:pPr>
            <w:r w:rsidRPr="00CB5DF5">
              <w:rPr>
                <w:rFonts w:ascii="Arial" w:hAnsi="Arial" w:cs="Arial"/>
                <w:sz w:val="19"/>
                <w:szCs w:val="19"/>
              </w:rPr>
              <w:t xml:space="preserve">discuss the </w:t>
            </w:r>
            <w:r w:rsidR="005169BA" w:rsidRPr="005169BA">
              <w:rPr>
                <w:rFonts w:ascii="Arial" w:hAnsi="Arial" w:cs="Arial"/>
                <w:sz w:val="19"/>
                <w:szCs w:val="19"/>
              </w:rPr>
              <w:t xml:space="preserve">influence of religion on business practices and behaviour of employees and managers in </w:t>
            </w:r>
            <w:proofErr w:type="gramStart"/>
            <w:r w:rsidR="005169BA" w:rsidRPr="005169BA">
              <w:rPr>
                <w:rFonts w:ascii="Arial" w:hAnsi="Arial" w:cs="Arial"/>
                <w:sz w:val="19"/>
                <w:szCs w:val="19"/>
              </w:rPr>
              <w:t>Indonesia, and</w:t>
            </w:r>
            <w:proofErr w:type="gramEnd"/>
            <w:r w:rsidR="005169BA" w:rsidRPr="005169BA">
              <w:rPr>
                <w:rFonts w:ascii="Arial" w:hAnsi="Arial" w:cs="Arial"/>
                <w:sz w:val="19"/>
                <w:szCs w:val="19"/>
              </w:rPr>
              <w:t xml:space="preserve"> </w:t>
            </w:r>
            <w:r w:rsidR="005169BA">
              <w:rPr>
                <w:rFonts w:ascii="Arial" w:hAnsi="Arial" w:cs="Arial"/>
                <w:sz w:val="19"/>
                <w:szCs w:val="19"/>
              </w:rPr>
              <w:t xml:space="preserve">includes basic </w:t>
            </w:r>
            <w:r w:rsidR="005169BA" w:rsidRPr="005169BA">
              <w:rPr>
                <w:rFonts w:ascii="Arial" w:hAnsi="Arial" w:cs="Arial"/>
                <w:sz w:val="19"/>
                <w:szCs w:val="19"/>
              </w:rPr>
              <w:t xml:space="preserve">comparison to Australia.  </w:t>
            </w:r>
            <w:r w:rsidRPr="00CB5DF5">
              <w:rPr>
                <w:rFonts w:ascii="Arial" w:hAnsi="Arial" w:cs="Arial"/>
                <w:sz w:val="19"/>
                <w:szCs w:val="19"/>
              </w:rPr>
              <w:t xml:space="preserve">Includes </w:t>
            </w:r>
            <w:r w:rsidR="0064485A" w:rsidRPr="00CB5DF5">
              <w:rPr>
                <w:rFonts w:ascii="Arial" w:hAnsi="Arial" w:cs="Arial"/>
                <w:sz w:val="19"/>
                <w:szCs w:val="19"/>
              </w:rPr>
              <w:t>basic examples that</w:t>
            </w:r>
            <w:r w:rsidR="009347C6" w:rsidRPr="00CB5DF5">
              <w:rPr>
                <w:rFonts w:ascii="Arial" w:hAnsi="Arial" w:cs="Arial"/>
                <w:sz w:val="19"/>
                <w:szCs w:val="19"/>
              </w:rPr>
              <w:t xml:space="preserve"> </w:t>
            </w:r>
            <w:r w:rsidR="0064485A" w:rsidRPr="00CB5DF5">
              <w:rPr>
                <w:rFonts w:ascii="Arial" w:hAnsi="Arial" w:cs="Arial"/>
                <w:sz w:val="19"/>
                <w:szCs w:val="19"/>
              </w:rPr>
              <w:t>are not well</w:t>
            </w:r>
            <w:r w:rsidR="009347C6" w:rsidRPr="00CB5DF5">
              <w:rPr>
                <w:rFonts w:ascii="Arial" w:hAnsi="Arial" w:cs="Arial"/>
                <w:sz w:val="19"/>
                <w:szCs w:val="19"/>
              </w:rPr>
              <w:t xml:space="preserve"> </w:t>
            </w:r>
            <w:r w:rsidR="0064485A" w:rsidRPr="00CB5DF5">
              <w:rPr>
                <w:rFonts w:ascii="Arial" w:hAnsi="Arial" w:cs="Arial"/>
                <w:sz w:val="19"/>
                <w:szCs w:val="19"/>
              </w:rPr>
              <w:t>explained or</w:t>
            </w:r>
            <w:r w:rsidR="009347C6" w:rsidRPr="00CB5DF5">
              <w:rPr>
                <w:rFonts w:ascii="Arial" w:hAnsi="Arial" w:cs="Arial"/>
                <w:sz w:val="19"/>
                <w:szCs w:val="19"/>
              </w:rPr>
              <w:t xml:space="preserve"> </w:t>
            </w:r>
            <w:r w:rsidR="0064485A" w:rsidRPr="00CB5DF5">
              <w:rPr>
                <w:rFonts w:ascii="Arial" w:hAnsi="Arial" w:cs="Arial"/>
                <w:sz w:val="19"/>
                <w:szCs w:val="19"/>
              </w:rPr>
              <w:t>discussed.</w:t>
            </w:r>
          </w:p>
        </w:tc>
        <w:tc>
          <w:tcPr>
            <w:tcW w:w="77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6E698020" w14:textId="68933DEE" w:rsidR="00443161" w:rsidRPr="00CB5DF5" w:rsidRDefault="0064485A" w:rsidP="0075370F">
            <w:pPr>
              <w:autoSpaceDE w:val="0"/>
              <w:autoSpaceDN w:val="0"/>
              <w:adjustRightInd w:val="0"/>
              <w:rPr>
                <w:rFonts w:ascii="Arial" w:hAnsi="Arial" w:cs="Arial"/>
                <w:color w:val="000000"/>
                <w:sz w:val="19"/>
                <w:szCs w:val="19"/>
              </w:rPr>
            </w:pPr>
            <w:r w:rsidRPr="00CB5DF5">
              <w:rPr>
                <w:rFonts w:ascii="Arial" w:hAnsi="Arial" w:cs="Arial"/>
                <w:sz w:val="19"/>
                <w:szCs w:val="19"/>
              </w:rPr>
              <w:t>Discussion is not</w:t>
            </w:r>
            <w:r w:rsidR="009347C6" w:rsidRPr="00CB5DF5">
              <w:rPr>
                <w:rFonts w:ascii="Arial" w:hAnsi="Arial" w:cs="Arial"/>
                <w:sz w:val="19"/>
                <w:szCs w:val="19"/>
              </w:rPr>
              <w:t xml:space="preserve"> </w:t>
            </w:r>
            <w:r w:rsidRPr="00CB5DF5">
              <w:rPr>
                <w:rFonts w:ascii="Arial" w:hAnsi="Arial" w:cs="Arial"/>
                <w:sz w:val="19"/>
                <w:szCs w:val="19"/>
              </w:rPr>
              <w:t>clear and shows</w:t>
            </w:r>
            <w:r w:rsidR="009347C6" w:rsidRPr="00CB5DF5">
              <w:rPr>
                <w:rFonts w:ascii="Arial" w:hAnsi="Arial" w:cs="Arial"/>
                <w:sz w:val="19"/>
                <w:szCs w:val="19"/>
              </w:rPr>
              <w:t xml:space="preserve"> </w:t>
            </w:r>
            <w:r w:rsidRPr="00CB5DF5">
              <w:rPr>
                <w:rFonts w:ascii="Arial" w:hAnsi="Arial" w:cs="Arial"/>
                <w:sz w:val="19"/>
                <w:szCs w:val="19"/>
              </w:rPr>
              <w:t>poor ability to</w:t>
            </w:r>
            <w:r w:rsidR="009347C6" w:rsidRPr="00CB5DF5">
              <w:rPr>
                <w:rFonts w:ascii="Arial" w:hAnsi="Arial" w:cs="Arial"/>
                <w:sz w:val="19"/>
                <w:szCs w:val="19"/>
              </w:rPr>
              <w:t xml:space="preserve"> </w:t>
            </w:r>
            <w:r w:rsidR="0075370F" w:rsidRPr="00CB5DF5">
              <w:rPr>
                <w:rFonts w:ascii="Arial" w:hAnsi="Arial" w:cs="Arial"/>
                <w:sz w:val="19"/>
                <w:szCs w:val="19"/>
              </w:rPr>
              <w:t xml:space="preserve">discuss the </w:t>
            </w:r>
            <w:r w:rsidR="005169BA" w:rsidRPr="005169BA">
              <w:rPr>
                <w:rFonts w:ascii="Arial" w:hAnsi="Arial" w:cs="Arial"/>
                <w:sz w:val="19"/>
                <w:szCs w:val="19"/>
              </w:rPr>
              <w:t>influence of religion on business practices and behaviour of employees and managers in Indonesia, and comparison to Australia</w:t>
            </w:r>
            <w:r w:rsidR="005169BA">
              <w:rPr>
                <w:rFonts w:ascii="Arial" w:hAnsi="Arial" w:cs="Arial"/>
                <w:sz w:val="19"/>
                <w:szCs w:val="19"/>
              </w:rPr>
              <w:t xml:space="preserve"> is lacking</w:t>
            </w:r>
            <w:r w:rsidR="005169BA" w:rsidRPr="005169BA">
              <w:rPr>
                <w:rFonts w:ascii="Arial" w:hAnsi="Arial" w:cs="Arial"/>
                <w:sz w:val="19"/>
                <w:szCs w:val="19"/>
              </w:rPr>
              <w:t xml:space="preserve">.  </w:t>
            </w:r>
            <w:r w:rsidRPr="00CB5DF5">
              <w:rPr>
                <w:rFonts w:ascii="Arial" w:hAnsi="Arial" w:cs="Arial"/>
                <w:sz w:val="19"/>
                <w:szCs w:val="19"/>
              </w:rPr>
              <w:t>Discussion is not</w:t>
            </w:r>
            <w:r w:rsidR="009347C6" w:rsidRPr="00CB5DF5">
              <w:rPr>
                <w:rFonts w:ascii="Arial" w:hAnsi="Arial" w:cs="Arial"/>
                <w:sz w:val="19"/>
                <w:szCs w:val="19"/>
              </w:rPr>
              <w:t xml:space="preserve"> </w:t>
            </w:r>
            <w:r w:rsidRPr="00CB5DF5">
              <w:rPr>
                <w:rFonts w:ascii="Arial" w:hAnsi="Arial" w:cs="Arial"/>
                <w:sz w:val="19"/>
                <w:szCs w:val="19"/>
              </w:rPr>
              <w:t>supported by examples</w:t>
            </w:r>
            <w:r w:rsidR="005169BA">
              <w:rPr>
                <w:rFonts w:ascii="Arial" w:hAnsi="Arial" w:cs="Arial"/>
                <w:sz w:val="19"/>
                <w:szCs w:val="19"/>
              </w:rPr>
              <w:t xml:space="preserve"> or research. </w:t>
            </w:r>
          </w:p>
        </w:tc>
      </w:tr>
      <w:tr w:rsidR="00EB63FB" w:rsidRPr="0075370F" w14:paraId="3235BDCC" w14:textId="77777777" w:rsidTr="005169BA">
        <w:tc>
          <w:tcPr>
            <w:tcW w:w="75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tcPr>
          <w:p w14:paraId="4A1CC6BB" w14:textId="77777777" w:rsidR="005169BA" w:rsidRPr="005169BA" w:rsidRDefault="00EB63FB" w:rsidP="005169BA">
            <w:pPr>
              <w:rPr>
                <w:rFonts w:ascii="Arial" w:hAnsi="Arial" w:cs="Arial"/>
                <w:sz w:val="19"/>
                <w:szCs w:val="19"/>
              </w:rPr>
            </w:pPr>
            <w:r w:rsidRPr="005169BA">
              <w:rPr>
                <w:rFonts w:ascii="Arial" w:hAnsi="Arial" w:cs="Arial"/>
                <w:sz w:val="19"/>
                <w:szCs w:val="19"/>
              </w:rPr>
              <w:t xml:space="preserve">3. </w:t>
            </w:r>
            <w:r w:rsidR="005169BA" w:rsidRPr="005169BA">
              <w:rPr>
                <w:rFonts w:ascii="Arial" w:hAnsi="Arial" w:cs="Arial"/>
                <w:sz w:val="19"/>
                <w:szCs w:val="19"/>
              </w:rPr>
              <w:t>What advice would you give to a manager from Australia who wants to do business in Indonesia?</w:t>
            </w:r>
          </w:p>
          <w:p w14:paraId="11AC6640" w14:textId="4D00CF6C" w:rsidR="00CB5DF5" w:rsidRPr="00CB5DF5" w:rsidRDefault="00CB5DF5" w:rsidP="00EB63FB">
            <w:pPr>
              <w:rPr>
                <w:rFonts w:ascii="Arial" w:hAnsi="Arial" w:cs="Arial"/>
                <w:sz w:val="19"/>
                <w:szCs w:val="19"/>
              </w:rPr>
            </w:pPr>
          </w:p>
          <w:p w14:paraId="016F7F43" w14:textId="1ADA7D2F" w:rsidR="00EB63FB" w:rsidRPr="00CB5DF5" w:rsidRDefault="005169BA" w:rsidP="00EB63FB">
            <w:pPr>
              <w:rPr>
                <w:rFonts w:ascii="Arial" w:hAnsi="Arial" w:cs="Arial"/>
                <w:sz w:val="19"/>
                <w:szCs w:val="19"/>
              </w:rPr>
            </w:pPr>
            <w:r>
              <w:rPr>
                <w:rFonts w:ascii="Arial" w:hAnsi="Arial" w:cs="Arial"/>
                <w:sz w:val="19"/>
                <w:szCs w:val="19"/>
              </w:rPr>
              <w:t>6</w:t>
            </w:r>
            <w:r w:rsidR="00CB5DF5" w:rsidRPr="00CB5DF5">
              <w:rPr>
                <w:rFonts w:ascii="Arial" w:hAnsi="Arial" w:cs="Arial"/>
                <w:sz w:val="19"/>
                <w:szCs w:val="19"/>
              </w:rPr>
              <w:t xml:space="preserve"> marks</w:t>
            </w:r>
          </w:p>
        </w:tc>
        <w:tc>
          <w:tcPr>
            <w:tcW w:w="247"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tcPr>
          <w:p w14:paraId="2D71D8A6" w14:textId="77777777" w:rsidR="00EB63FB" w:rsidRPr="00CB5DF5" w:rsidRDefault="00EB63FB">
            <w:pPr>
              <w:rPr>
                <w:rFonts w:ascii="Arial" w:hAnsi="Arial" w:cs="Arial"/>
                <w:color w:val="000000"/>
                <w:sz w:val="19"/>
                <w:szCs w:val="19"/>
              </w:rPr>
            </w:pPr>
          </w:p>
        </w:tc>
        <w:tc>
          <w:tcPr>
            <w:tcW w:w="8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tcPr>
          <w:p w14:paraId="039131B3" w14:textId="69C1902F" w:rsidR="00EB63FB" w:rsidRPr="00CB5DF5" w:rsidRDefault="005169BA" w:rsidP="0061568D">
            <w:pPr>
              <w:autoSpaceDE w:val="0"/>
              <w:autoSpaceDN w:val="0"/>
              <w:adjustRightInd w:val="0"/>
              <w:rPr>
                <w:rFonts w:ascii="Arial" w:hAnsi="Arial" w:cs="Arial"/>
                <w:sz w:val="19"/>
                <w:szCs w:val="19"/>
              </w:rPr>
            </w:pPr>
            <w:r w:rsidRPr="00CB5DF5">
              <w:rPr>
                <w:rFonts w:ascii="Arial" w:hAnsi="Arial" w:cs="Arial"/>
                <w:sz w:val="19"/>
                <w:szCs w:val="19"/>
              </w:rPr>
              <w:t xml:space="preserve">Discussion is highly relevant and shows deep consideration for the complexities of working in a cross-cultural </w:t>
            </w:r>
            <w:r>
              <w:rPr>
                <w:rFonts w:ascii="Arial" w:hAnsi="Arial" w:cs="Arial"/>
                <w:sz w:val="19"/>
                <w:szCs w:val="19"/>
              </w:rPr>
              <w:t>business environment</w:t>
            </w:r>
            <w:r w:rsidRPr="00CB5DF5">
              <w:rPr>
                <w:rFonts w:ascii="Arial" w:hAnsi="Arial" w:cs="Arial"/>
                <w:sz w:val="19"/>
                <w:szCs w:val="19"/>
              </w:rPr>
              <w:t>.</w:t>
            </w:r>
            <w:r>
              <w:rPr>
                <w:rFonts w:ascii="Arial" w:hAnsi="Arial" w:cs="Arial"/>
                <w:sz w:val="19"/>
                <w:szCs w:val="19"/>
              </w:rPr>
              <w:t xml:space="preserve"> </w:t>
            </w:r>
            <w:r w:rsidRPr="00CB5DF5">
              <w:rPr>
                <w:rFonts w:ascii="Arial" w:hAnsi="Arial" w:cs="Arial"/>
                <w:sz w:val="19"/>
                <w:szCs w:val="19"/>
              </w:rPr>
              <w:t>Discussion is supported by appropriate research and examples.</w:t>
            </w:r>
            <w:r>
              <w:rPr>
                <w:rFonts w:ascii="Arial" w:hAnsi="Arial" w:cs="Arial"/>
                <w:sz w:val="19"/>
                <w:szCs w:val="19"/>
              </w:rPr>
              <w:t xml:space="preserve"> </w:t>
            </w:r>
          </w:p>
        </w:tc>
        <w:tc>
          <w:tcPr>
            <w:tcW w:w="727"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tcPr>
          <w:p w14:paraId="742C5363" w14:textId="4D9297FA" w:rsidR="00EB63FB" w:rsidRPr="00CB5DF5" w:rsidRDefault="005169BA" w:rsidP="0061568D">
            <w:pPr>
              <w:autoSpaceDE w:val="0"/>
              <w:autoSpaceDN w:val="0"/>
              <w:adjustRightInd w:val="0"/>
              <w:rPr>
                <w:rFonts w:ascii="Arial" w:hAnsi="Arial" w:cs="Arial"/>
                <w:sz w:val="19"/>
                <w:szCs w:val="19"/>
              </w:rPr>
            </w:pPr>
            <w:r w:rsidRPr="00CB5DF5">
              <w:rPr>
                <w:rFonts w:ascii="Arial" w:hAnsi="Arial" w:cs="Arial"/>
                <w:sz w:val="19"/>
                <w:szCs w:val="19"/>
              </w:rPr>
              <w:t xml:space="preserve">Discussion is mostly relevant and shows great consideration for the complexities of working in a cross-cultural </w:t>
            </w:r>
            <w:r>
              <w:rPr>
                <w:rFonts w:ascii="Arial" w:hAnsi="Arial" w:cs="Arial"/>
                <w:sz w:val="19"/>
                <w:szCs w:val="19"/>
              </w:rPr>
              <w:t xml:space="preserve">business environment. </w:t>
            </w:r>
            <w:r w:rsidR="0061568D" w:rsidRPr="00CB5DF5">
              <w:rPr>
                <w:rFonts w:ascii="Arial" w:hAnsi="Arial" w:cs="Arial"/>
                <w:sz w:val="19"/>
                <w:szCs w:val="19"/>
              </w:rPr>
              <w:t>Discussion is supported by appropriate research</w:t>
            </w:r>
            <w:r w:rsidR="00FE4367" w:rsidRPr="00CB5DF5">
              <w:rPr>
                <w:rFonts w:ascii="Arial" w:hAnsi="Arial" w:cs="Arial"/>
                <w:sz w:val="19"/>
                <w:szCs w:val="19"/>
              </w:rPr>
              <w:t xml:space="preserve"> and some examples</w:t>
            </w:r>
            <w:r w:rsidR="0061568D" w:rsidRPr="00CB5DF5">
              <w:rPr>
                <w:rFonts w:ascii="Arial" w:hAnsi="Arial" w:cs="Arial"/>
                <w:sz w:val="19"/>
                <w:szCs w:val="19"/>
              </w:rPr>
              <w:t>.</w:t>
            </w:r>
          </w:p>
        </w:tc>
        <w:tc>
          <w:tcPr>
            <w:tcW w:w="8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tcPr>
          <w:p w14:paraId="6387FDBA" w14:textId="53183639" w:rsidR="00EB63FB" w:rsidRPr="00CB5DF5" w:rsidRDefault="005169BA" w:rsidP="0061568D">
            <w:pPr>
              <w:autoSpaceDE w:val="0"/>
              <w:autoSpaceDN w:val="0"/>
              <w:adjustRightInd w:val="0"/>
              <w:rPr>
                <w:rFonts w:ascii="Arial" w:hAnsi="Arial" w:cs="Arial"/>
                <w:sz w:val="19"/>
                <w:szCs w:val="19"/>
              </w:rPr>
            </w:pPr>
            <w:r w:rsidRPr="00CB5DF5">
              <w:rPr>
                <w:rFonts w:ascii="Arial" w:hAnsi="Arial" w:cs="Arial"/>
                <w:sz w:val="19"/>
                <w:szCs w:val="19"/>
              </w:rPr>
              <w:t>Discussion is relevant and shows some consideration for the complexities of working in a cross-cultural</w:t>
            </w:r>
            <w:r>
              <w:rPr>
                <w:rFonts w:ascii="Arial" w:hAnsi="Arial" w:cs="Arial"/>
                <w:sz w:val="19"/>
                <w:szCs w:val="19"/>
              </w:rPr>
              <w:t xml:space="preserve"> business environment</w:t>
            </w:r>
            <w:r w:rsidR="0061568D" w:rsidRPr="00CB5DF5">
              <w:rPr>
                <w:rFonts w:ascii="Arial" w:hAnsi="Arial" w:cs="Arial"/>
                <w:sz w:val="19"/>
                <w:szCs w:val="19"/>
              </w:rPr>
              <w:t>. Discussion is supported by some research</w:t>
            </w:r>
            <w:r w:rsidR="00FE4367" w:rsidRPr="00CB5DF5">
              <w:rPr>
                <w:rFonts w:ascii="Arial" w:hAnsi="Arial" w:cs="Arial"/>
                <w:sz w:val="19"/>
                <w:szCs w:val="19"/>
              </w:rPr>
              <w:t xml:space="preserve"> and minimal examples</w:t>
            </w:r>
            <w:r w:rsidR="0061568D" w:rsidRPr="00CB5DF5">
              <w:rPr>
                <w:rFonts w:ascii="Arial" w:hAnsi="Arial" w:cs="Arial"/>
                <w:sz w:val="19"/>
                <w:szCs w:val="19"/>
              </w:rPr>
              <w:t>.</w:t>
            </w:r>
          </w:p>
        </w:tc>
        <w:tc>
          <w:tcPr>
            <w:tcW w:w="81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tcPr>
          <w:p w14:paraId="731DBB6F" w14:textId="38300944" w:rsidR="00EB63FB" w:rsidRPr="00CB5DF5" w:rsidRDefault="005169BA" w:rsidP="0061568D">
            <w:pPr>
              <w:autoSpaceDE w:val="0"/>
              <w:autoSpaceDN w:val="0"/>
              <w:adjustRightInd w:val="0"/>
              <w:rPr>
                <w:rFonts w:ascii="Arial" w:hAnsi="Arial" w:cs="Arial"/>
                <w:sz w:val="19"/>
                <w:szCs w:val="19"/>
              </w:rPr>
            </w:pPr>
            <w:r w:rsidRPr="00CB5DF5">
              <w:rPr>
                <w:rFonts w:ascii="Arial" w:hAnsi="Arial" w:cs="Arial"/>
                <w:sz w:val="19"/>
                <w:szCs w:val="19"/>
              </w:rPr>
              <w:t>Discussion is basic and shows basic consideration for the complexities of working in a cross-cultural</w:t>
            </w:r>
            <w:r>
              <w:rPr>
                <w:rFonts w:ascii="Arial" w:hAnsi="Arial" w:cs="Arial"/>
                <w:sz w:val="19"/>
                <w:szCs w:val="19"/>
              </w:rPr>
              <w:t xml:space="preserve"> business environment.</w:t>
            </w:r>
            <w:r w:rsidRPr="00CB5DF5">
              <w:rPr>
                <w:rFonts w:ascii="Arial" w:hAnsi="Arial" w:cs="Arial"/>
                <w:sz w:val="19"/>
                <w:szCs w:val="19"/>
              </w:rPr>
              <w:t xml:space="preserve"> </w:t>
            </w:r>
            <w:r w:rsidR="0061568D" w:rsidRPr="00CB5DF5">
              <w:rPr>
                <w:rFonts w:ascii="Arial" w:hAnsi="Arial" w:cs="Arial"/>
                <w:sz w:val="19"/>
                <w:szCs w:val="19"/>
              </w:rPr>
              <w:t>Discussion is supported by minimal research</w:t>
            </w:r>
            <w:r w:rsidR="00FE4367" w:rsidRPr="00CB5DF5">
              <w:rPr>
                <w:rFonts w:ascii="Arial" w:hAnsi="Arial" w:cs="Arial"/>
                <w:sz w:val="19"/>
                <w:szCs w:val="19"/>
              </w:rPr>
              <w:t xml:space="preserve"> and no examples</w:t>
            </w:r>
            <w:r w:rsidR="0061568D" w:rsidRPr="00CB5DF5">
              <w:rPr>
                <w:rFonts w:ascii="Arial" w:hAnsi="Arial" w:cs="Arial"/>
                <w:sz w:val="19"/>
                <w:szCs w:val="19"/>
              </w:rPr>
              <w:t>.</w:t>
            </w:r>
          </w:p>
        </w:tc>
        <w:tc>
          <w:tcPr>
            <w:tcW w:w="77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tcPr>
          <w:p w14:paraId="56AC7C9F" w14:textId="61E540AF" w:rsidR="00EB63FB" w:rsidRPr="00CB5DF5" w:rsidRDefault="0075370F" w:rsidP="0064485A">
            <w:pPr>
              <w:autoSpaceDE w:val="0"/>
              <w:autoSpaceDN w:val="0"/>
              <w:adjustRightInd w:val="0"/>
              <w:rPr>
                <w:rFonts w:ascii="Arial" w:hAnsi="Arial" w:cs="Arial"/>
                <w:sz w:val="19"/>
                <w:szCs w:val="19"/>
              </w:rPr>
            </w:pPr>
            <w:r w:rsidRPr="00CB5DF5">
              <w:rPr>
                <w:rFonts w:ascii="Arial" w:hAnsi="Arial" w:cs="Arial"/>
                <w:sz w:val="19"/>
                <w:szCs w:val="19"/>
              </w:rPr>
              <w:t>Discussion is missing or not relevant to the case study.</w:t>
            </w:r>
          </w:p>
        </w:tc>
      </w:tr>
      <w:tr w:rsidR="00443161" w:rsidRPr="0075370F" w14:paraId="3F628228" w14:textId="77777777" w:rsidTr="005169BA">
        <w:trPr>
          <w:trHeight w:val="5057"/>
        </w:trPr>
        <w:tc>
          <w:tcPr>
            <w:tcW w:w="754" w:type="pct"/>
            <w:tcBorders>
              <w:top w:val="single" w:sz="6" w:space="0" w:color="DDDDDD"/>
              <w:left w:val="single" w:sz="6" w:space="0" w:color="DDDDDD"/>
              <w:right w:val="single" w:sz="6" w:space="0" w:color="DDDDDD"/>
            </w:tcBorders>
            <w:tcMar>
              <w:top w:w="105" w:type="dxa"/>
              <w:left w:w="105" w:type="dxa"/>
              <w:bottom w:w="105" w:type="dxa"/>
              <w:right w:w="105" w:type="dxa"/>
            </w:tcMar>
            <w:hideMark/>
          </w:tcPr>
          <w:p w14:paraId="272C6C02" w14:textId="2438C345" w:rsidR="00443161" w:rsidRPr="00CB5DF5" w:rsidRDefault="00443161">
            <w:pPr>
              <w:rPr>
                <w:rFonts w:ascii="Arial" w:hAnsi="Arial" w:cs="Arial"/>
                <w:b/>
                <w:bCs/>
                <w:color w:val="000000"/>
                <w:sz w:val="19"/>
                <w:szCs w:val="19"/>
              </w:rPr>
            </w:pPr>
            <w:r w:rsidRPr="00CB5DF5">
              <w:rPr>
                <w:rStyle w:val="Strong"/>
                <w:rFonts w:ascii="Arial" w:hAnsi="Arial" w:cs="Arial"/>
                <w:b w:val="0"/>
                <w:bCs w:val="0"/>
                <w:color w:val="000000"/>
                <w:sz w:val="19"/>
                <w:szCs w:val="19"/>
              </w:rPr>
              <w:t>Academic writing (including grammar, spelling &amp; punctuation) and referencing.</w:t>
            </w:r>
            <w:r w:rsidRPr="00CB5DF5">
              <w:rPr>
                <w:rFonts w:ascii="Arial" w:hAnsi="Arial" w:cs="Arial"/>
                <w:b/>
                <w:bCs/>
                <w:color w:val="000000"/>
                <w:sz w:val="19"/>
                <w:szCs w:val="19"/>
              </w:rPr>
              <w:br/>
            </w:r>
            <w:r w:rsidRPr="00CB5DF5">
              <w:rPr>
                <w:rFonts w:ascii="Arial" w:hAnsi="Arial" w:cs="Arial"/>
                <w:b/>
                <w:bCs/>
                <w:color w:val="000000"/>
                <w:sz w:val="19"/>
                <w:szCs w:val="19"/>
              </w:rPr>
              <w:br/>
            </w:r>
            <w:r w:rsidR="005169BA">
              <w:rPr>
                <w:rStyle w:val="Strong"/>
                <w:rFonts w:ascii="Arial" w:hAnsi="Arial" w:cs="Arial"/>
                <w:b w:val="0"/>
                <w:bCs w:val="0"/>
                <w:color w:val="000000"/>
                <w:sz w:val="19"/>
                <w:szCs w:val="19"/>
              </w:rPr>
              <w:t>4</w:t>
            </w:r>
            <w:r w:rsidRPr="00CB5DF5">
              <w:rPr>
                <w:rStyle w:val="Strong"/>
                <w:rFonts w:ascii="Arial" w:hAnsi="Arial" w:cs="Arial"/>
                <w:b w:val="0"/>
                <w:bCs w:val="0"/>
                <w:color w:val="000000"/>
                <w:sz w:val="19"/>
                <w:szCs w:val="19"/>
              </w:rPr>
              <w:t xml:space="preserve"> marks</w:t>
            </w:r>
          </w:p>
        </w:tc>
        <w:tc>
          <w:tcPr>
            <w:tcW w:w="247" w:type="pct"/>
            <w:tcBorders>
              <w:top w:val="single" w:sz="6" w:space="0" w:color="DDDDDD"/>
              <w:left w:val="single" w:sz="6" w:space="0" w:color="DDDDDD"/>
              <w:right w:val="single" w:sz="6" w:space="0" w:color="DDDDDD"/>
            </w:tcBorders>
            <w:tcMar>
              <w:top w:w="105" w:type="dxa"/>
              <w:left w:w="105" w:type="dxa"/>
              <w:bottom w:w="105" w:type="dxa"/>
              <w:right w:w="105" w:type="dxa"/>
            </w:tcMar>
            <w:hideMark/>
          </w:tcPr>
          <w:p w14:paraId="6E385500" w14:textId="77777777" w:rsidR="00443161" w:rsidRPr="00CB5DF5" w:rsidRDefault="00443161">
            <w:pPr>
              <w:rPr>
                <w:rFonts w:ascii="Arial" w:hAnsi="Arial" w:cs="Arial"/>
                <w:color w:val="000000"/>
                <w:sz w:val="19"/>
                <w:szCs w:val="19"/>
              </w:rPr>
            </w:pPr>
          </w:p>
        </w:tc>
        <w:tc>
          <w:tcPr>
            <w:tcW w:w="863" w:type="pct"/>
            <w:tcBorders>
              <w:top w:val="single" w:sz="6" w:space="0" w:color="DDDDDD"/>
              <w:left w:val="single" w:sz="6" w:space="0" w:color="DDDDDD"/>
              <w:right w:val="single" w:sz="6" w:space="0" w:color="DDDDDD"/>
            </w:tcBorders>
            <w:tcMar>
              <w:top w:w="105" w:type="dxa"/>
              <w:left w:w="105" w:type="dxa"/>
              <w:bottom w:w="105" w:type="dxa"/>
              <w:right w:w="105" w:type="dxa"/>
            </w:tcMar>
            <w:hideMark/>
          </w:tcPr>
          <w:p w14:paraId="0221DDC2" w14:textId="77777777" w:rsidR="00443161" w:rsidRPr="00CB5DF5" w:rsidRDefault="00443161">
            <w:pPr>
              <w:pStyle w:val="NormalWeb"/>
              <w:spacing w:before="0" w:beforeAutospacing="0" w:after="0" w:afterAutospacing="0"/>
              <w:rPr>
                <w:rFonts w:ascii="Arial" w:hAnsi="Arial" w:cs="Arial"/>
                <w:color w:val="000000"/>
                <w:sz w:val="19"/>
                <w:szCs w:val="19"/>
              </w:rPr>
            </w:pPr>
            <w:r w:rsidRPr="00CB5DF5">
              <w:rPr>
                <w:rFonts w:ascii="Arial" w:hAnsi="Arial" w:cs="Arial"/>
                <w:color w:val="000000"/>
                <w:sz w:val="19"/>
                <w:szCs w:val="19"/>
              </w:rPr>
              <w:t>Written material is presented with no spelling, grammatical, or punctuation errors AND referencing demonstrates academic integrity.</w:t>
            </w:r>
          </w:p>
          <w:p w14:paraId="68451F96" w14:textId="77777777" w:rsidR="00443161" w:rsidRPr="00CB5DF5" w:rsidRDefault="00443161" w:rsidP="007D24D6">
            <w:pPr>
              <w:pStyle w:val="NormalWeb"/>
              <w:spacing w:before="0" w:after="0"/>
              <w:rPr>
                <w:rFonts w:ascii="Arial" w:hAnsi="Arial" w:cs="Arial"/>
                <w:color w:val="000000"/>
                <w:sz w:val="19"/>
                <w:szCs w:val="19"/>
              </w:rPr>
            </w:pPr>
            <w:r w:rsidRPr="00CB5DF5">
              <w:rPr>
                <w:rFonts w:ascii="Arial" w:hAnsi="Arial" w:cs="Arial"/>
                <w:color w:val="000000"/>
                <w:sz w:val="19"/>
                <w:szCs w:val="19"/>
              </w:rPr>
              <w:t>All sources are traceable and acknowledged with in-text citations and a reference list entry which is</w:t>
            </w:r>
            <w:r w:rsidR="003A78DC" w:rsidRPr="00CB5DF5">
              <w:rPr>
                <w:rFonts w:ascii="Arial" w:hAnsi="Arial" w:cs="Arial"/>
                <w:color w:val="000000"/>
                <w:sz w:val="19"/>
                <w:szCs w:val="19"/>
              </w:rPr>
              <w:t xml:space="preserve"> formatted consistently in APA 7</w:t>
            </w:r>
            <w:r w:rsidRPr="00CB5DF5">
              <w:rPr>
                <w:rFonts w:ascii="Arial" w:hAnsi="Arial" w:cs="Arial"/>
                <w:color w:val="000000"/>
                <w:sz w:val="19"/>
                <w:szCs w:val="19"/>
              </w:rPr>
              <w:t>th ed. style. </w:t>
            </w:r>
            <w:r w:rsidRPr="00CB5DF5">
              <w:rPr>
                <w:rStyle w:val="Strong"/>
                <w:rFonts w:ascii="Arial" w:hAnsi="Arial" w:cs="Arial"/>
                <w:color w:val="000000"/>
                <w:sz w:val="19"/>
                <w:szCs w:val="19"/>
              </w:rPr>
              <w:t>The URL is provided for online sources.</w:t>
            </w:r>
          </w:p>
        </w:tc>
        <w:tc>
          <w:tcPr>
            <w:tcW w:w="727" w:type="pct"/>
            <w:tcBorders>
              <w:top w:val="single" w:sz="6" w:space="0" w:color="DDDDDD"/>
              <w:left w:val="single" w:sz="6" w:space="0" w:color="DDDDDD"/>
              <w:right w:val="single" w:sz="6" w:space="0" w:color="DDDDDD"/>
            </w:tcBorders>
            <w:tcMar>
              <w:top w:w="105" w:type="dxa"/>
              <w:left w:w="105" w:type="dxa"/>
              <w:bottom w:w="105" w:type="dxa"/>
              <w:right w:w="105" w:type="dxa"/>
            </w:tcMar>
            <w:hideMark/>
          </w:tcPr>
          <w:p w14:paraId="3ED99B9B" w14:textId="77777777" w:rsidR="00443161" w:rsidRPr="00CB5DF5" w:rsidRDefault="00443161">
            <w:pPr>
              <w:pStyle w:val="NormalWeb"/>
              <w:spacing w:before="0" w:beforeAutospacing="0" w:after="0" w:afterAutospacing="0"/>
              <w:rPr>
                <w:rFonts w:ascii="Arial" w:hAnsi="Arial" w:cs="Arial"/>
                <w:color w:val="000000"/>
                <w:sz w:val="19"/>
                <w:szCs w:val="19"/>
              </w:rPr>
            </w:pPr>
            <w:r w:rsidRPr="00CB5DF5">
              <w:rPr>
                <w:rFonts w:ascii="Arial" w:hAnsi="Arial" w:cs="Arial"/>
                <w:color w:val="000000"/>
                <w:sz w:val="19"/>
                <w:szCs w:val="19"/>
              </w:rPr>
              <w:t>Written material is presented with minor spelling, grammatical, or punctuation errors AND referencing demonstrates academic integrity.</w:t>
            </w:r>
          </w:p>
          <w:p w14:paraId="3D33592F" w14:textId="77777777" w:rsidR="00443161" w:rsidRPr="00CB5DF5" w:rsidRDefault="00443161" w:rsidP="001E05E8">
            <w:pPr>
              <w:pStyle w:val="NormalWeb"/>
              <w:spacing w:before="0" w:after="0"/>
              <w:rPr>
                <w:rFonts w:ascii="Arial" w:hAnsi="Arial" w:cs="Arial"/>
                <w:color w:val="000000"/>
                <w:sz w:val="19"/>
                <w:szCs w:val="19"/>
              </w:rPr>
            </w:pPr>
            <w:r w:rsidRPr="00CB5DF5">
              <w:rPr>
                <w:rFonts w:ascii="Arial" w:hAnsi="Arial" w:cs="Arial"/>
                <w:color w:val="000000"/>
                <w:sz w:val="19"/>
                <w:szCs w:val="19"/>
              </w:rPr>
              <w:t>All sources are traceable and acknowledged with in-text citations and a reference list entry which is formatted consistently, although there</w:t>
            </w:r>
            <w:r w:rsidR="003A78DC" w:rsidRPr="00CB5DF5">
              <w:rPr>
                <w:rFonts w:ascii="Arial" w:hAnsi="Arial" w:cs="Arial"/>
                <w:color w:val="000000"/>
                <w:sz w:val="19"/>
                <w:szCs w:val="19"/>
              </w:rPr>
              <w:t xml:space="preserve"> are a few minor errors in APA 7</w:t>
            </w:r>
            <w:r w:rsidRPr="00CB5DF5">
              <w:rPr>
                <w:rFonts w:ascii="Arial" w:hAnsi="Arial" w:cs="Arial"/>
                <w:color w:val="000000"/>
                <w:sz w:val="19"/>
                <w:szCs w:val="19"/>
              </w:rPr>
              <w:t>th ed. style. </w:t>
            </w:r>
            <w:r w:rsidRPr="00CB5DF5">
              <w:rPr>
                <w:rStyle w:val="Strong"/>
                <w:rFonts w:ascii="Arial" w:hAnsi="Arial" w:cs="Arial"/>
                <w:color w:val="000000"/>
                <w:sz w:val="19"/>
                <w:szCs w:val="19"/>
              </w:rPr>
              <w:t>The URL is provided for online sources.</w:t>
            </w:r>
          </w:p>
        </w:tc>
        <w:tc>
          <w:tcPr>
            <w:tcW w:w="818" w:type="pct"/>
            <w:tcBorders>
              <w:top w:val="single" w:sz="6" w:space="0" w:color="DDDDDD"/>
              <w:left w:val="single" w:sz="6" w:space="0" w:color="DDDDDD"/>
              <w:right w:val="single" w:sz="6" w:space="0" w:color="DDDDDD"/>
            </w:tcBorders>
            <w:tcMar>
              <w:top w:w="105" w:type="dxa"/>
              <w:left w:w="105" w:type="dxa"/>
              <w:bottom w:w="105" w:type="dxa"/>
              <w:right w:w="105" w:type="dxa"/>
            </w:tcMar>
            <w:hideMark/>
          </w:tcPr>
          <w:p w14:paraId="75F12BAD" w14:textId="77777777" w:rsidR="00443161" w:rsidRPr="00CB5DF5" w:rsidRDefault="00443161">
            <w:pPr>
              <w:pStyle w:val="NormalWeb"/>
              <w:spacing w:before="0" w:beforeAutospacing="0" w:after="0" w:afterAutospacing="0"/>
              <w:rPr>
                <w:rFonts w:ascii="Arial" w:hAnsi="Arial" w:cs="Arial"/>
                <w:color w:val="000000"/>
                <w:sz w:val="19"/>
                <w:szCs w:val="19"/>
              </w:rPr>
            </w:pPr>
            <w:r w:rsidRPr="00CB5DF5">
              <w:rPr>
                <w:rFonts w:ascii="Arial" w:hAnsi="Arial" w:cs="Arial"/>
                <w:color w:val="000000"/>
                <w:sz w:val="19"/>
                <w:szCs w:val="19"/>
              </w:rPr>
              <w:t>Written material is presented with some spelling, grammatical, or punctuation errors however they do not affect meaning AND referencing demonstrates academic integrity.</w:t>
            </w:r>
          </w:p>
          <w:p w14:paraId="40257040" w14:textId="77777777" w:rsidR="00443161" w:rsidRPr="00CB5DF5" w:rsidRDefault="00443161" w:rsidP="003F2C3A">
            <w:pPr>
              <w:pStyle w:val="NormalWeb"/>
              <w:spacing w:before="0" w:after="0"/>
              <w:rPr>
                <w:rFonts w:ascii="Arial" w:hAnsi="Arial" w:cs="Arial"/>
                <w:color w:val="000000"/>
                <w:sz w:val="19"/>
                <w:szCs w:val="19"/>
              </w:rPr>
            </w:pPr>
            <w:r w:rsidRPr="00CB5DF5">
              <w:rPr>
                <w:rFonts w:ascii="Arial" w:hAnsi="Arial" w:cs="Arial"/>
                <w:color w:val="000000"/>
                <w:sz w:val="19"/>
                <w:szCs w:val="19"/>
              </w:rPr>
              <w:t>All sources are traceable and acknowledged with in-text citations and a reference list entry which is formatted consistently, although there ar</w:t>
            </w:r>
            <w:r w:rsidR="003A78DC" w:rsidRPr="00CB5DF5">
              <w:rPr>
                <w:rFonts w:ascii="Arial" w:hAnsi="Arial" w:cs="Arial"/>
                <w:color w:val="000000"/>
                <w:sz w:val="19"/>
                <w:szCs w:val="19"/>
              </w:rPr>
              <w:t>e frequent minor errors in APA 7</w:t>
            </w:r>
            <w:r w:rsidRPr="00CB5DF5">
              <w:rPr>
                <w:rFonts w:ascii="Arial" w:hAnsi="Arial" w:cs="Arial"/>
                <w:color w:val="000000"/>
                <w:sz w:val="19"/>
                <w:szCs w:val="19"/>
              </w:rPr>
              <w:t>th ed. style. </w:t>
            </w:r>
            <w:r w:rsidRPr="00CB5DF5">
              <w:rPr>
                <w:rStyle w:val="Strong"/>
                <w:rFonts w:ascii="Arial" w:hAnsi="Arial" w:cs="Arial"/>
                <w:color w:val="000000"/>
                <w:sz w:val="19"/>
                <w:szCs w:val="19"/>
              </w:rPr>
              <w:t>The URL is provided for online sources.</w:t>
            </w:r>
          </w:p>
        </w:tc>
        <w:tc>
          <w:tcPr>
            <w:tcW w:w="819" w:type="pct"/>
            <w:tcBorders>
              <w:top w:val="single" w:sz="6" w:space="0" w:color="DDDDDD"/>
              <w:left w:val="single" w:sz="6" w:space="0" w:color="DDDDDD"/>
              <w:right w:val="single" w:sz="6" w:space="0" w:color="DDDDDD"/>
            </w:tcBorders>
            <w:tcMar>
              <w:top w:w="105" w:type="dxa"/>
              <w:left w:w="105" w:type="dxa"/>
              <w:bottom w:w="105" w:type="dxa"/>
              <w:right w:w="105" w:type="dxa"/>
            </w:tcMar>
            <w:hideMark/>
          </w:tcPr>
          <w:p w14:paraId="7750305F" w14:textId="77777777" w:rsidR="00443161" w:rsidRPr="00CB5DF5" w:rsidRDefault="00443161" w:rsidP="00B92BC4">
            <w:pPr>
              <w:pStyle w:val="NormalWeb"/>
              <w:spacing w:before="0" w:beforeAutospacing="0" w:after="0" w:afterAutospacing="0"/>
              <w:rPr>
                <w:rFonts w:ascii="Arial" w:hAnsi="Arial" w:cs="Arial"/>
                <w:color w:val="000000"/>
                <w:sz w:val="19"/>
                <w:szCs w:val="19"/>
              </w:rPr>
            </w:pPr>
            <w:r w:rsidRPr="00CB5DF5">
              <w:rPr>
                <w:rFonts w:ascii="Arial" w:hAnsi="Arial" w:cs="Arial"/>
                <w:color w:val="000000"/>
                <w:sz w:val="19"/>
                <w:szCs w:val="19"/>
              </w:rPr>
              <w:t>Written material is presented with frequent spelling, grammatical, or punctuation errors that have some effect on meaning AND referencing demonstrates academic integrity.</w:t>
            </w:r>
            <w:r w:rsidR="009347C6" w:rsidRPr="00CB5DF5">
              <w:rPr>
                <w:rFonts w:ascii="Arial" w:hAnsi="Arial" w:cs="Arial"/>
                <w:color w:val="000000"/>
                <w:sz w:val="19"/>
                <w:szCs w:val="19"/>
              </w:rPr>
              <w:br/>
            </w:r>
            <w:r w:rsidRPr="00CB5DF5">
              <w:rPr>
                <w:rFonts w:ascii="Arial" w:hAnsi="Arial" w:cs="Arial"/>
                <w:color w:val="000000"/>
                <w:sz w:val="19"/>
                <w:szCs w:val="19"/>
              </w:rPr>
              <w:t>All sources are traceable and acknowledged with in-text citations and a reference list e</w:t>
            </w:r>
            <w:r w:rsidR="003A78DC" w:rsidRPr="00CB5DF5">
              <w:rPr>
                <w:rFonts w:ascii="Arial" w:hAnsi="Arial" w:cs="Arial"/>
                <w:color w:val="000000"/>
                <w:sz w:val="19"/>
                <w:szCs w:val="19"/>
              </w:rPr>
              <w:t>ntry which is formatted in APA 7</w:t>
            </w:r>
            <w:r w:rsidRPr="00CB5DF5">
              <w:rPr>
                <w:rFonts w:ascii="Arial" w:hAnsi="Arial" w:cs="Arial"/>
                <w:color w:val="000000"/>
                <w:sz w:val="19"/>
                <w:szCs w:val="19"/>
              </w:rPr>
              <w:t>th ed. style but contain frequent errors. </w:t>
            </w:r>
            <w:r w:rsidRPr="00CB5DF5">
              <w:rPr>
                <w:rStyle w:val="Strong"/>
                <w:rFonts w:ascii="Arial" w:hAnsi="Arial" w:cs="Arial"/>
                <w:color w:val="000000"/>
                <w:sz w:val="19"/>
                <w:szCs w:val="19"/>
              </w:rPr>
              <w:t>The URL is provided for online sources.</w:t>
            </w:r>
          </w:p>
        </w:tc>
        <w:tc>
          <w:tcPr>
            <w:tcW w:w="773" w:type="pct"/>
            <w:tcBorders>
              <w:top w:val="single" w:sz="6" w:space="0" w:color="DDDDDD"/>
              <w:left w:val="single" w:sz="6" w:space="0" w:color="DDDDDD"/>
              <w:right w:val="single" w:sz="6" w:space="0" w:color="DDDDDD"/>
            </w:tcBorders>
            <w:tcMar>
              <w:top w:w="105" w:type="dxa"/>
              <w:left w:w="105" w:type="dxa"/>
              <w:bottom w:w="105" w:type="dxa"/>
              <w:right w:w="105" w:type="dxa"/>
            </w:tcMar>
            <w:hideMark/>
          </w:tcPr>
          <w:p w14:paraId="5A5CA6A5" w14:textId="77777777" w:rsidR="00443161" w:rsidRPr="00CB5DF5" w:rsidRDefault="00443161">
            <w:pPr>
              <w:pStyle w:val="NormalWeb"/>
              <w:spacing w:before="0" w:beforeAutospacing="0" w:after="0" w:afterAutospacing="0"/>
              <w:rPr>
                <w:rFonts w:ascii="Arial" w:hAnsi="Arial" w:cs="Arial"/>
                <w:color w:val="000000"/>
                <w:sz w:val="19"/>
                <w:szCs w:val="19"/>
              </w:rPr>
            </w:pPr>
            <w:r w:rsidRPr="00CB5DF5">
              <w:rPr>
                <w:rFonts w:ascii="Arial" w:hAnsi="Arial" w:cs="Arial"/>
                <w:color w:val="000000"/>
                <w:sz w:val="19"/>
                <w:szCs w:val="19"/>
              </w:rPr>
              <w:t>Written material is presented with frequent spelling, grammatical, and punctuation errors that affect meaning AND referencing demonstrates lapses in academic integrity.</w:t>
            </w:r>
          </w:p>
          <w:p w14:paraId="2F71E4C7" w14:textId="77777777" w:rsidR="00443161" w:rsidRPr="00CB5DF5" w:rsidRDefault="00443161" w:rsidP="001C57FE">
            <w:pPr>
              <w:pStyle w:val="NormalWeb"/>
              <w:spacing w:before="0" w:after="0"/>
              <w:rPr>
                <w:rFonts w:ascii="Arial" w:hAnsi="Arial" w:cs="Arial"/>
                <w:color w:val="000000"/>
                <w:sz w:val="19"/>
                <w:szCs w:val="19"/>
              </w:rPr>
            </w:pPr>
            <w:r w:rsidRPr="00CB5DF5">
              <w:rPr>
                <w:rFonts w:ascii="Arial" w:hAnsi="Arial" w:cs="Arial"/>
                <w:color w:val="000000"/>
                <w:sz w:val="19"/>
                <w:szCs w:val="19"/>
              </w:rPr>
              <w:t xml:space="preserve">Sources are not always acknowledged with in-text citations and/or a reference list entry; and/or formatting is </w:t>
            </w:r>
            <w:r w:rsidR="003A78DC" w:rsidRPr="00CB5DF5">
              <w:rPr>
                <w:rFonts w:ascii="Arial" w:hAnsi="Arial" w:cs="Arial"/>
                <w:color w:val="000000"/>
                <w:sz w:val="19"/>
                <w:szCs w:val="19"/>
              </w:rPr>
              <w:t>not at all consistent with APA 7</w:t>
            </w:r>
            <w:r w:rsidRPr="00CB5DF5">
              <w:rPr>
                <w:rFonts w:ascii="Arial" w:hAnsi="Arial" w:cs="Arial"/>
                <w:color w:val="000000"/>
                <w:sz w:val="19"/>
                <w:szCs w:val="19"/>
              </w:rPr>
              <w:t>th ed. style; and/or formatting errors impact the traceability of the source.</w:t>
            </w:r>
          </w:p>
        </w:tc>
      </w:tr>
      <w:tr w:rsidR="00443161" w:rsidRPr="0075370F" w14:paraId="3D8A9AF5" w14:textId="77777777" w:rsidTr="005169BA">
        <w:tc>
          <w:tcPr>
            <w:tcW w:w="75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41280688" w14:textId="77777777" w:rsidR="00443161" w:rsidRPr="0075370F" w:rsidRDefault="00945651" w:rsidP="00443161">
            <w:pPr>
              <w:rPr>
                <w:rFonts w:ascii="Arial" w:hAnsi="Arial" w:cs="Arial"/>
                <w:color w:val="000000"/>
                <w:sz w:val="20"/>
                <w:szCs w:val="20"/>
              </w:rPr>
            </w:pPr>
            <w:r w:rsidRPr="0075370F">
              <w:rPr>
                <w:rStyle w:val="Strong"/>
                <w:rFonts w:ascii="Arial" w:hAnsi="Arial" w:cs="Arial"/>
                <w:color w:val="000000"/>
                <w:sz w:val="20"/>
                <w:szCs w:val="20"/>
              </w:rPr>
              <w:t>Total 3</w:t>
            </w:r>
            <w:r w:rsidR="00443161" w:rsidRPr="0075370F">
              <w:rPr>
                <w:rStyle w:val="Strong"/>
                <w:rFonts w:ascii="Arial" w:hAnsi="Arial" w:cs="Arial"/>
                <w:color w:val="000000"/>
                <w:sz w:val="20"/>
                <w:szCs w:val="20"/>
              </w:rPr>
              <w:t>0 marks</w:t>
            </w:r>
          </w:p>
        </w:tc>
        <w:tc>
          <w:tcPr>
            <w:tcW w:w="247"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378F6C9E" w14:textId="77777777" w:rsidR="00443161" w:rsidRPr="0075370F" w:rsidRDefault="00443161" w:rsidP="00443161">
            <w:pPr>
              <w:rPr>
                <w:rFonts w:ascii="Arial" w:hAnsi="Arial" w:cs="Arial"/>
                <w:color w:val="000000"/>
                <w:sz w:val="20"/>
                <w:szCs w:val="20"/>
              </w:rPr>
            </w:pPr>
            <w:r w:rsidRPr="0075370F">
              <w:rPr>
                <w:rFonts w:ascii="Arial" w:hAnsi="Arial" w:cs="Arial"/>
                <w:color w:val="000000"/>
                <w:sz w:val="20"/>
                <w:szCs w:val="20"/>
              </w:rPr>
              <w:t> </w:t>
            </w:r>
          </w:p>
        </w:tc>
        <w:tc>
          <w:tcPr>
            <w:tcW w:w="3999" w:type="pct"/>
            <w:gridSpan w:val="5"/>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1446C1BE" w14:textId="77777777" w:rsidR="00443161" w:rsidRPr="0075370F" w:rsidRDefault="00443161" w:rsidP="00443161">
            <w:pPr>
              <w:rPr>
                <w:rFonts w:ascii="Arial" w:hAnsi="Arial" w:cs="Arial"/>
                <w:color w:val="000000"/>
                <w:sz w:val="20"/>
                <w:szCs w:val="20"/>
              </w:rPr>
            </w:pPr>
            <w:r w:rsidRPr="0075370F">
              <w:rPr>
                <w:rFonts w:ascii="Arial" w:hAnsi="Arial" w:cs="Arial"/>
                <w:color w:val="000000"/>
                <w:sz w:val="20"/>
                <w:szCs w:val="20"/>
              </w:rPr>
              <w:t>Comments:</w:t>
            </w:r>
          </w:p>
          <w:p w14:paraId="79834F6A" w14:textId="77777777" w:rsidR="00443161" w:rsidRPr="0075370F" w:rsidRDefault="00443161" w:rsidP="00443161">
            <w:pPr>
              <w:rPr>
                <w:rFonts w:ascii="Arial" w:hAnsi="Arial" w:cs="Arial"/>
                <w:color w:val="000000"/>
                <w:sz w:val="20"/>
                <w:szCs w:val="20"/>
              </w:rPr>
            </w:pPr>
          </w:p>
        </w:tc>
      </w:tr>
    </w:tbl>
    <w:p w14:paraId="09676FD1" w14:textId="77777777" w:rsidR="009273C4" w:rsidRPr="0075370F" w:rsidRDefault="009273C4">
      <w:pPr>
        <w:rPr>
          <w:rFonts w:ascii="Arial" w:hAnsi="Arial" w:cs="Arial"/>
          <w:sz w:val="20"/>
          <w:szCs w:val="20"/>
        </w:rPr>
      </w:pPr>
    </w:p>
    <w:sectPr w:rsidR="009273C4" w:rsidRPr="0075370F" w:rsidSect="00C61F54">
      <w:pgSz w:w="16838" w:h="11906" w:orient="landscape"/>
      <w:pgMar w:top="720"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734D9"/>
    <w:multiLevelType w:val="hybridMultilevel"/>
    <w:tmpl w:val="D4AC58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A9168A5"/>
    <w:multiLevelType w:val="hybridMultilevel"/>
    <w:tmpl w:val="1D3A98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C203850"/>
    <w:multiLevelType w:val="hybridMultilevel"/>
    <w:tmpl w:val="D4AC58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2B40E59"/>
    <w:multiLevelType w:val="hybridMultilevel"/>
    <w:tmpl w:val="D4AC58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4050B7"/>
    <w:multiLevelType w:val="hybridMultilevel"/>
    <w:tmpl w:val="D4AC58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8DD71D2"/>
    <w:multiLevelType w:val="hybridMultilevel"/>
    <w:tmpl w:val="D4AC58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730633F"/>
    <w:multiLevelType w:val="hybridMultilevel"/>
    <w:tmpl w:val="EC2877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87D56ED"/>
    <w:multiLevelType w:val="hybridMultilevel"/>
    <w:tmpl w:val="EC2877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2"/>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F54"/>
    <w:rsid w:val="00051B7D"/>
    <w:rsid w:val="000C5027"/>
    <w:rsid w:val="001404E7"/>
    <w:rsid w:val="00201AA0"/>
    <w:rsid w:val="00282948"/>
    <w:rsid w:val="002F5152"/>
    <w:rsid w:val="003A78DC"/>
    <w:rsid w:val="003D7578"/>
    <w:rsid w:val="00443161"/>
    <w:rsid w:val="005169BA"/>
    <w:rsid w:val="00581081"/>
    <w:rsid w:val="00596C61"/>
    <w:rsid w:val="005B7FAC"/>
    <w:rsid w:val="00603D83"/>
    <w:rsid w:val="0061568D"/>
    <w:rsid w:val="0064485A"/>
    <w:rsid w:val="0075370F"/>
    <w:rsid w:val="00890633"/>
    <w:rsid w:val="008A7FFB"/>
    <w:rsid w:val="00922C6A"/>
    <w:rsid w:val="009273C4"/>
    <w:rsid w:val="00933024"/>
    <w:rsid w:val="009347C6"/>
    <w:rsid w:val="0093703C"/>
    <w:rsid w:val="00945651"/>
    <w:rsid w:val="009617BE"/>
    <w:rsid w:val="0099279F"/>
    <w:rsid w:val="009B1F3E"/>
    <w:rsid w:val="009C13AD"/>
    <w:rsid w:val="00A108C5"/>
    <w:rsid w:val="00A13C84"/>
    <w:rsid w:val="00A570E0"/>
    <w:rsid w:val="00AA4774"/>
    <w:rsid w:val="00B130D6"/>
    <w:rsid w:val="00B429F5"/>
    <w:rsid w:val="00C07BE7"/>
    <w:rsid w:val="00C40410"/>
    <w:rsid w:val="00C51948"/>
    <w:rsid w:val="00C61F54"/>
    <w:rsid w:val="00CB5DF5"/>
    <w:rsid w:val="00CE5EEA"/>
    <w:rsid w:val="00D21772"/>
    <w:rsid w:val="00D24E0F"/>
    <w:rsid w:val="00D440A1"/>
    <w:rsid w:val="00D85946"/>
    <w:rsid w:val="00DB592B"/>
    <w:rsid w:val="00DC5717"/>
    <w:rsid w:val="00E70ACD"/>
    <w:rsid w:val="00E76588"/>
    <w:rsid w:val="00E96315"/>
    <w:rsid w:val="00EB63FB"/>
    <w:rsid w:val="00EE4FCD"/>
    <w:rsid w:val="00F32387"/>
    <w:rsid w:val="00F476AE"/>
    <w:rsid w:val="00FB22EC"/>
    <w:rsid w:val="00FE43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FEB03E"/>
  <w15:chartTrackingRefBased/>
  <w15:docId w15:val="{7202B938-653F-4670-AD63-A34CE765A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5">
    <w:name w:val="heading 5"/>
    <w:basedOn w:val="Normal"/>
    <w:link w:val="Heading5Char"/>
    <w:uiPriority w:val="9"/>
    <w:qFormat/>
    <w:rsid w:val="00E76588"/>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1F54"/>
    <w:pPr>
      <w:spacing w:before="100" w:beforeAutospacing="1" w:after="100" w:afterAutospacing="1"/>
    </w:pPr>
  </w:style>
  <w:style w:type="table" w:styleId="TableGrid">
    <w:name w:val="Table Grid"/>
    <w:basedOn w:val="TableNormal"/>
    <w:uiPriority w:val="39"/>
    <w:rsid w:val="00F476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51948"/>
    <w:rPr>
      <w:b/>
      <w:bCs/>
    </w:rPr>
  </w:style>
  <w:style w:type="character" w:styleId="Hyperlink">
    <w:name w:val="Hyperlink"/>
    <w:basedOn w:val="DefaultParagraphFont"/>
    <w:uiPriority w:val="99"/>
    <w:unhideWhenUsed/>
    <w:rsid w:val="0099279F"/>
    <w:rPr>
      <w:color w:val="0563C1" w:themeColor="hyperlink"/>
      <w:u w:val="single"/>
    </w:rPr>
  </w:style>
  <w:style w:type="paragraph" w:styleId="ListParagraph">
    <w:name w:val="List Paragraph"/>
    <w:basedOn w:val="Normal"/>
    <w:uiPriority w:val="34"/>
    <w:qFormat/>
    <w:rsid w:val="00596C61"/>
    <w:pPr>
      <w:ind w:left="720"/>
      <w:contextualSpacing/>
    </w:pPr>
  </w:style>
  <w:style w:type="character" w:customStyle="1" w:styleId="Heading5Char">
    <w:name w:val="Heading 5 Char"/>
    <w:basedOn w:val="DefaultParagraphFont"/>
    <w:link w:val="Heading5"/>
    <w:uiPriority w:val="9"/>
    <w:rsid w:val="00E765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068399">
      <w:bodyDiv w:val="1"/>
      <w:marLeft w:val="0"/>
      <w:marRight w:val="0"/>
      <w:marTop w:val="0"/>
      <w:marBottom w:val="0"/>
      <w:divBdr>
        <w:top w:val="none" w:sz="0" w:space="0" w:color="auto"/>
        <w:left w:val="none" w:sz="0" w:space="0" w:color="auto"/>
        <w:bottom w:val="none" w:sz="0" w:space="0" w:color="auto"/>
        <w:right w:val="none" w:sz="0" w:space="0" w:color="auto"/>
      </w:divBdr>
    </w:div>
    <w:div w:id="528177105">
      <w:bodyDiv w:val="1"/>
      <w:marLeft w:val="0"/>
      <w:marRight w:val="0"/>
      <w:marTop w:val="0"/>
      <w:marBottom w:val="0"/>
      <w:divBdr>
        <w:top w:val="none" w:sz="0" w:space="0" w:color="auto"/>
        <w:left w:val="none" w:sz="0" w:space="0" w:color="auto"/>
        <w:bottom w:val="none" w:sz="0" w:space="0" w:color="auto"/>
        <w:right w:val="none" w:sz="0" w:space="0" w:color="auto"/>
      </w:divBdr>
    </w:div>
    <w:div w:id="690883043">
      <w:bodyDiv w:val="1"/>
      <w:marLeft w:val="0"/>
      <w:marRight w:val="0"/>
      <w:marTop w:val="0"/>
      <w:marBottom w:val="0"/>
      <w:divBdr>
        <w:top w:val="none" w:sz="0" w:space="0" w:color="auto"/>
        <w:left w:val="none" w:sz="0" w:space="0" w:color="auto"/>
        <w:bottom w:val="none" w:sz="0" w:space="0" w:color="auto"/>
        <w:right w:val="none" w:sz="0" w:space="0" w:color="auto"/>
      </w:divBdr>
    </w:div>
    <w:div w:id="962687582">
      <w:bodyDiv w:val="1"/>
      <w:marLeft w:val="0"/>
      <w:marRight w:val="0"/>
      <w:marTop w:val="0"/>
      <w:marBottom w:val="0"/>
      <w:divBdr>
        <w:top w:val="none" w:sz="0" w:space="0" w:color="auto"/>
        <w:left w:val="none" w:sz="0" w:space="0" w:color="auto"/>
        <w:bottom w:val="none" w:sz="0" w:space="0" w:color="auto"/>
        <w:right w:val="none" w:sz="0" w:space="0" w:color="auto"/>
      </w:divBdr>
      <w:divsChild>
        <w:div w:id="1828858888">
          <w:marLeft w:val="0"/>
          <w:marRight w:val="0"/>
          <w:marTop w:val="0"/>
          <w:marBottom w:val="0"/>
          <w:divBdr>
            <w:top w:val="none" w:sz="0" w:space="0" w:color="auto"/>
            <w:left w:val="none" w:sz="0" w:space="0" w:color="auto"/>
            <w:bottom w:val="none" w:sz="0" w:space="0" w:color="auto"/>
            <w:right w:val="none" w:sz="0" w:space="0" w:color="auto"/>
          </w:divBdr>
          <w:divsChild>
            <w:div w:id="1864203859">
              <w:marLeft w:val="0"/>
              <w:marRight w:val="0"/>
              <w:marTop w:val="0"/>
              <w:marBottom w:val="0"/>
              <w:divBdr>
                <w:top w:val="none" w:sz="0" w:space="0" w:color="auto"/>
                <w:left w:val="none" w:sz="0" w:space="0" w:color="auto"/>
                <w:bottom w:val="none" w:sz="0" w:space="0" w:color="auto"/>
                <w:right w:val="none" w:sz="0" w:space="0" w:color="auto"/>
              </w:divBdr>
            </w:div>
            <w:div w:id="1854413662">
              <w:marLeft w:val="0"/>
              <w:marRight w:val="0"/>
              <w:marTop w:val="0"/>
              <w:marBottom w:val="0"/>
              <w:divBdr>
                <w:top w:val="none" w:sz="0" w:space="0" w:color="auto"/>
                <w:left w:val="none" w:sz="0" w:space="0" w:color="auto"/>
                <w:bottom w:val="none" w:sz="0" w:space="0" w:color="auto"/>
                <w:right w:val="none" w:sz="0" w:space="0" w:color="auto"/>
              </w:divBdr>
            </w:div>
          </w:divsChild>
        </w:div>
        <w:div w:id="1370883164">
          <w:marLeft w:val="450"/>
          <w:marRight w:val="0"/>
          <w:marTop w:val="0"/>
          <w:marBottom w:val="0"/>
          <w:divBdr>
            <w:top w:val="none" w:sz="0" w:space="0" w:color="auto"/>
            <w:left w:val="none" w:sz="0" w:space="0" w:color="auto"/>
            <w:bottom w:val="none" w:sz="0" w:space="0" w:color="auto"/>
            <w:right w:val="none" w:sz="0" w:space="0" w:color="auto"/>
          </w:divBdr>
          <w:divsChild>
            <w:div w:id="122907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17925">
      <w:bodyDiv w:val="1"/>
      <w:marLeft w:val="0"/>
      <w:marRight w:val="0"/>
      <w:marTop w:val="0"/>
      <w:marBottom w:val="0"/>
      <w:divBdr>
        <w:top w:val="none" w:sz="0" w:space="0" w:color="auto"/>
        <w:left w:val="none" w:sz="0" w:space="0" w:color="auto"/>
        <w:bottom w:val="none" w:sz="0" w:space="0" w:color="auto"/>
        <w:right w:val="none" w:sz="0" w:space="0" w:color="auto"/>
      </w:divBdr>
    </w:div>
    <w:div w:id="1163009532">
      <w:bodyDiv w:val="1"/>
      <w:marLeft w:val="0"/>
      <w:marRight w:val="0"/>
      <w:marTop w:val="0"/>
      <w:marBottom w:val="0"/>
      <w:divBdr>
        <w:top w:val="none" w:sz="0" w:space="0" w:color="auto"/>
        <w:left w:val="none" w:sz="0" w:space="0" w:color="auto"/>
        <w:bottom w:val="none" w:sz="0" w:space="0" w:color="auto"/>
        <w:right w:val="none" w:sz="0" w:space="0" w:color="auto"/>
      </w:divBdr>
    </w:div>
    <w:div w:id="1352798796">
      <w:bodyDiv w:val="1"/>
      <w:marLeft w:val="0"/>
      <w:marRight w:val="0"/>
      <w:marTop w:val="0"/>
      <w:marBottom w:val="0"/>
      <w:divBdr>
        <w:top w:val="none" w:sz="0" w:space="0" w:color="auto"/>
        <w:left w:val="none" w:sz="0" w:space="0" w:color="auto"/>
        <w:bottom w:val="none" w:sz="0" w:space="0" w:color="auto"/>
        <w:right w:val="none" w:sz="0" w:space="0" w:color="auto"/>
      </w:divBdr>
      <w:divsChild>
        <w:div w:id="873151487">
          <w:marLeft w:val="0"/>
          <w:marRight w:val="0"/>
          <w:marTop w:val="0"/>
          <w:marBottom w:val="0"/>
          <w:divBdr>
            <w:top w:val="none" w:sz="0" w:space="0" w:color="auto"/>
            <w:left w:val="none" w:sz="0" w:space="0" w:color="auto"/>
            <w:bottom w:val="none" w:sz="0" w:space="0" w:color="auto"/>
            <w:right w:val="none" w:sz="0" w:space="0" w:color="auto"/>
          </w:divBdr>
        </w:div>
        <w:div w:id="930891049">
          <w:marLeft w:val="0"/>
          <w:marRight w:val="0"/>
          <w:marTop w:val="0"/>
          <w:marBottom w:val="0"/>
          <w:divBdr>
            <w:top w:val="none" w:sz="0" w:space="0" w:color="auto"/>
            <w:left w:val="none" w:sz="0" w:space="0" w:color="auto"/>
            <w:bottom w:val="none" w:sz="0" w:space="0" w:color="auto"/>
            <w:right w:val="none" w:sz="0" w:space="0" w:color="auto"/>
          </w:divBdr>
        </w:div>
        <w:div w:id="1284121185">
          <w:marLeft w:val="0"/>
          <w:marRight w:val="0"/>
          <w:marTop w:val="0"/>
          <w:marBottom w:val="0"/>
          <w:divBdr>
            <w:top w:val="none" w:sz="0" w:space="0" w:color="auto"/>
            <w:left w:val="none" w:sz="0" w:space="0" w:color="auto"/>
            <w:bottom w:val="none" w:sz="0" w:space="0" w:color="auto"/>
            <w:right w:val="none" w:sz="0" w:space="0" w:color="auto"/>
          </w:divBdr>
        </w:div>
        <w:div w:id="1817796930">
          <w:marLeft w:val="0"/>
          <w:marRight w:val="0"/>
          <w:marTop w:val="0"/>
          <w:marBottom w:val="0"/>
          <w:divBdr>
            <w:top w:val="none" w:sz="0" w:space="0" w:color="auto"/>
            <w:left w:val="none" w:sz="0" w:space="0" w:color="auto"/>
            <w:bottom w:val="none" w:sz="0" w:space="0" w:color="auto"/>
            <w:right w:val="none" w:sz="0" w:space="0" w:color="auto"/>
          </w:divBdr>
        </w:div>
      </w:divsChild>
    </w:div>
    <w:div w:id="1384480151">
      <w:bodyDiv w:val="1"/>
      <w:marLeft w:val="0"/>
      <w:marRight w:val="0"/>
      <w:marTop w:val="0"/>
      <w:marBottom w:val="0"/>
      <w:divBdr>
        <w:top w:val="none" w:sz="0" w:space="0" w:color="auto"/>
        <w:left w:val="none" w:sz="0" w:space="0" w:color="auto"/>
        <w:bottom w:val="none" w:sz="0" w:space="0" w:color="auto"/>
        <w:right w:val="none" w:sz="0" w:space="0" w:color="auto"/>
      </w:divBdr>
    </w:div>
    <w:div w:id="2128546905">
      <w:bodyDiv w:val="1"/>
      <w:marLeft w:val="0"/>
      <w:marRight w:val="0"/>
      <w:marTop w:val="0"/>
      <w:marBottom w:val="0"/>
      <w:divBdr>
        <w:top w:val="none" w:sz="0" w:space="0" w:color="auto"/>
        <w:left w:val="none" w:sz="0" w:space="0" w:color="auto"/>
        <w:bottom w:val="none" w:sz="0" w:space="0" w:color="auto"/>
        <w:right w:val="none" w:sz="0" w:space="0" w:color="auto"/>
      </w:divBdr>
    </w:div>
    <w:div w:id="2144733552">
      <w:bodyDiv w:val="1"/>
      <w:marLeft w:val="0"/>
      <w:marRight w:val="0"/>
      <w:marTop w:val="0"/>
      <w:marBottom w:val="0"/>
      <w:divBdr>
        <w:top w:val="none" w:sz="0" w:space="0" w:color="auto"/>
        <w:left w:val="none" w:sz="0" w:space="0" w:color="auto"/>
        <w:bottom w:val="none" w:sz="0" w:space="0" w:color="auto"/>
        <w:right w:val="none" w:sz="0" w:space="0" w:color="auto"/>
      </w:divBdr>
      <w:divsChild>
        <w:div w:id="274749211">
          <w:marLeft w:val="0"/>
          <w:marRight w:val="0"/>
          <w:marTop w:val="0"/>
          <w:marBottom w:val="0"/>
          <w:divBdr>
            <w:top w:val="none" w:sz="0" w:space="0" w:color="auto"/>
            <w:left w:val="none" w:sz="0" w:space="0" w:color="auto"/>
            <w:bottom w:val="none" w:sz="0" w:space="0" w:color="auto"/>
            <w:right w:val="none" w:sz="0" w:space="0" w:color="auto"/>
          </w:divBdr>
        </w:div>
        <w:div w:id="1314524633">
          <w:marLeft w:val="0"/>
          <w:marRight w:val="0"/>
          <w:marTop w:val="0"/>
          <w:marBottom w:val="0"/>
          <w:divBdr>
            <w:top w:val="none" w:sz="0" w:space="0" w:color="auto"/>
            <w:left w:val="none" w:sz="0" w:space="0" w:color="auto"/>
            <w:bottom w:val="none" w:sz="0" w:space="0" w:color="auto"/>
            <w:right w:val="none" w:sz="0" w:space="0" w:color="auto"/>
          </w:divBdr>
        </w:div>
        <w:div w:id="1127968555">
          <w:marLeft w:val="0"/>
          <w:marRight w:val="0"/>
          <w:marTop w:val="0"/>
          <w:marBottom w:val="0"/>
          <w:divBdr>
            <w:top w:val="none" w:sz="0" w:space="0" w:color="auto"/>
            <w:left w:val="none" w:sz="0" w:space="0" w:color="auto"/>
            <w:bottom w:val="none" w:sz="0" w:space="0" w:color="auto"/>
            <w:right w:val="none" w:sz="0" w:space="0" w:color="auto"/>
          </w:divBdr>
        </w:div>
        <w:div w:id="10692614">
          <w:marLeft w:val="0"/>
          <w:marRight w:val="0"/>
          <w:marTop w:val="0"/>
          <w:marBottom w:val="0"/>
          <w:divBdr>
            <w:top w:val="none" w:sz="0" w:space="0" w:color="auto"/>
            <w:left w:val="none" w:sz="0" w:space="0" w:color="auto"/>
            <w:bottom w:val="none" w:sz="0" w:space="0" w:color="auto"/>
            <w:right w:val="none" w:sz="0" w:space="0" w:color="auto"/>
          </w:divBdr>
        </w:div>
        <w:div w:id="161237622">
          <w:marLeft w:val="0"/>
          <w:marRight w:val="0"/>
          <w:marTop w:val="0"/>
          <w:marBottom w:val="0"/>
          <w:divBdr>
            <w:top w:val="none" w:sz="0" w:space="0" w:color="auto"/>
            <w:left w:val="none" w:sz="0" w:space="0" w:color="auto"/>
            <w:bottom w:val="none" w:sz="0" w:space="0" w:color="auto"/>
            <w:right w:val="none" w:sz="0" w:space="0" w:color="auto"/>
          </w:divBdr>
        </w:div>
        <w:div w:id="1009064537">
          <w:marLeft w:val="0"/>
          <w:marRight w:val="0"/>
          <w:marTop w:val="0"/>
          <w:marBottom w:val="0"/>
          <w:divBdr>
            <w:top w:val="none" w:sz="0" w:space="0" w:color="auto"/>
            <w:left w:val="none" w:sz="0" w:space="0" w:color="auto"/>
            <w:bottom w:val="none" w:sz="0" w:space="0" w:color="auto"/>
            <w:right w:val="none" w:sz="0" w:space="0" w:color="auto"/>
          </w:divBdr>
        </w:div>
        <w:div w:id="1327900883">
          <w:marLeft w:val="0"/>
          <w:marRight w:val="0"/>
          <w:marTop w:val="0"/>
          <w:marBottom w:val="0"/>
          <w:divBdr>
            <w:top w:val="none" w:sz="0" w:space="0" w:color="auto"/>
            <w:left w:val="none" w:sz="0" w:space="0" w:color="auto"/>
            <w:bottom w:val="none" w:sz="0" w:space="0" w:color="auto"/>
            <w:right w:val="none" w:sz="0" w:space="0" w:color="auto"/>
          </w:divBdr>
        </w:div>
        <w:div w:id="732509043">
          <w:marLeft w:val="0"/>
          <w:marRight w:val="0"/>
          <w:marTop w:val="0"/>
          <w:marBottom w:val="0"/>
          <w:divBdr>
            <w:top w:val="none" w:sz="0" w:space="0" w:color="auto"/>
            <w:left w:val="none" w:sz="0" w:space="0" w:color="auto"/>
            <w:bottom w:val="none" w:sz="0" w:space="0" w:color="auto"/>
            <w:right w:val="none" w:sz="0" w:space="0" w:color="auto"/>
          </w:divBdr>
        </w:div>
        <w:div w:id="1216771081">
          <w:marLeft w:val="0"/>
          <w:marRight w:val="0"/>
          <w:marTop w:val="0"/>
          <w:marBottom w:val="0"/>
          <w:divBdr>
            <w:top w:val="none" w:sz="0" w:space="0" w:color="auto"/>
            <w:left w:val="none" w:sz="0" w:space="0" w:color="auto"/>
            <w:bottom w:val="none" w:sz="0" w:space="0" w:color="auto"/>
            <w:right w:val="none" w:sz="0" w:space="0" w:color="auto"/>
          </w:divBdr>
        </w:div>
        <w:div w:id="676924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1342</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Charles Sturt University</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Dunlop, Elizabeth</dc:creator>
  <cp:keywords/>
  <dc:description/>
  <cp:lastModifiedBy>Dunlop, Elizabeth</cp:lastModifiedBy>
  <cp:revision>2</cp:revision>
  <dcterms:created xsi:type="dcterms:W3CDTF">2022-12-01T04:18:00Z</dcterms:created>
  <dcterms:modified xsi:type="dcterms:W3CDTF">2022-12-01T04:18:00Z</dcterms:modified>
</cp:coreProperties>
</file>