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188725" w14:textId="77777777" w:rsidR="00E56645" w:rsidRPr="00E56645" w:rsidRDefault="00FA0ACD" w:rsidP="00EF4D0A">
      <w:pPr>
        <w:spacing w:beforeLines="100" w:before="312" w:line="400" w:lineRule="exact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重修的</w:t>
      </w:r>
      <w:r w:rsidR="00E56645"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同学们:</w:t>
      </w:r>
    </w:p>
    <w:p w14:paraId="32058590" w14:textId="77777777" w:rsidR="00E56645" w:rsidRDefault="00E56645" w:rsidP="00E56645">
      <w:pPr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大家好。</w:t>
      </w:r>
    </w:p>
    <w:p w14:paraId="18E1A72D" w14:textId="32DFD569" w:rsidR="00FA0ACD" w:rsidRDefault="00E56645" w:rsidP="00FA0ACD">
      <w:pPr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这学期的MKT110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这门</w:t>
      </w:r>
      <w:proofErr w:type="gramStart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课采用</w:t>
      </w:r>
      <w:proofErr w:type="gramEnd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的是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 xml:space="preserve"> “</w:t>
      </w:r>
      <w:r w:rsidR="00FA0ACD" w:rsidRPr="0046677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线上</w:t>
      </w:r>
      <w:r w:rsidR="00FA0ACD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+</w:t>
      </w:r>
      <w:r w:rsidR="00FA0ACD" w:rsidRPr="0046677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线下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”</w:t>
      </w:r>
      <w:r w:rsidR="00FA0ACD" w:rsidRPr="00FA0ACD">
        <w:rPr>
          <w:rFonts w:ascii="仿宋" w:eastAsia="仿宋" w:hAnsi="仿宋" w:hint="eastAsia"/>
          <w:sz w:val="24"/>
          <w:szCs w:val="21"/>
          <w:shd w:val="clear" w:color="auto" w:fill="FFFFFF"/>
        </w:rPr>
        <w:t>的</w:t>
      </w:r>
      <w:r w:rsidRPr="00FA0ACD">
        <w:rPr>
          <w:rFonts w:ascii="仿宋" w:eastAsia="仿宋" w:hAnsi="仿宋" w:hint="eastAsia"/>
          <w:sz w:val="24"/>
          <w:szCs w:val="21"/>
          <w:shd w:val="clear" w:color="auto" w:fill="FFFFFF"/>
        </w:rPr>
        <w:t>混合式教学模式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,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这一教学创新性改革模式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已经完成了</w:t>
      </w:r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三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个完整学期的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运行，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从教学数据来看，教学效果还是非常不错的。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这学期针对一些细节问题又进行了完善，希望给大家一个更好的学习体验。因为这一模式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是一种新的教学模式创新的尝试，为了让重修的同学尤其</w:t>
      </w:r>
      <w:proofErr w:type="gramStart"/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是刷分的</w:t>
      </w:r>
      <w:proofErr w:type="gramEnd"/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同学对课程有个更好的理解，在这里对课程设计、考核内容、如何学习等方面进行如下说明：</w:t>
      </w:r>
    </w:p>
    <w:p w14:paraId="23D7363A" w14:textId="413C4F4B" w:rsidR="00E56645" w:rsidRPr="00E56645" w:rsidRDefault="00E56645" w:rsidP="00E84D31">
      <w:pPr>
        <w:spacing w:beforeLines="50" w:before="156" w:afterLines="50" w:after="156" w:line="400" w:lineRule="exact"/>
        <w:ind w:firstLineChars="200" w:firstLine="482"/>
        <w:rPr>
          <w:rFonts w:ascii="仿宋" w:eastAsia="仿宋" w:hAnsi="仿宋"/>
          <w:b/>
          <w:color w:val="000000"/>
          <w:sz w:val="24"/>
          <w:szCs w:val="21"/>
          <w:shd w:val="clear" w:color="auto" w:fill="FFFFFF"/>
        </w:rPr>
      </w:pPr>
      <w:r w:rsidRPr="00E56645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1.线上部分</w:t>
      </w:r>
      <w:r w:rsidR="005F1EA3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——</w:t>
      </w:r>
      <w:r w:rsidR="005F1EA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占本门课程总成绩的3</w:t>
      </w:r>
      <w:r w:rsidR="005F1EA3" w:rsidRPr="005F1EA3">
        <w:rPr>
          <w:rFonts w:ascii="仿宋" w:eastAsia="仿宋" w:hAnsi="仿宋"/>
          <w:b/>
          <w:color w:val="FF0000"/>
          <w:sz w:val="24"/>
          <w:szCs w:val="21"/>
          <w:shd w:val="clear" w:color="auto" w:fill="FFFFFF"/>
        </w:rPr>
        <w:t>0</w:t>
      </w:r>
      <w:r w:rsidR="005F1EA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%</w:t>
      </w:r>
    </w:p>
    <w:p w14:paraId="1248107C" w14:textId="500AEC7E" w:rsidR="00290B12" w:rsidRDefault="00E56645" w:rsidP="00070260">
      <w:pPr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线上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部分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需要大家通过“</w:t>
      </w:r>
      <w:hyperlink r:id="rId8" w:history="1">
        <w:r w:rsidRPr="00FA7CE7">
          <w:rPr>
            <w:rStyle w:val="a3"/>
            <w:rFonts w:ascii="仿宋" w:eastAsia="仿宋" w:hAnsi="仿宋" w:hint="eastAsia"/>
            <w:sz w:val="24"/>
            <w:szCs w:val="21"/>
            <w:shd w:val="clear" w:color="auto" w:fill="FFFFFF"/>
          </w:rPr>
          <w:t>知到App</w:t>
        </w:r>
      </w:hyperlink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”或者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“</w:t>
      </w:r>
      <w:hyperlink r:id="rId9" w:history="1">
        <w:r w:rsidRPr="00E56645">
          <w:rPr>
            <w:rStyle w:val="a3"/>
            <w:rFonts w:ascii="仿宋" w:eastAsia="仿宋" w:hAnsi="仿宋" w:hint="eastAsia"/>
            <w:sz w:val="24"/>
            <w:szCs w:val="21"/>
            <w:shd w:val="clear" w:color="auto" w:fill="FFFFFF"/>
          </w:rPr>
          <w:t>智慧树在线教育网站</w:t>
        </w:r>
      </w:hyperlink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”</w:t>
      </w:r>
      <w:proofErr w:type="gramStart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完成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慕课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《解密市场营销（双语）》</w:t>
      </w:r>
      <w:proofErr w:type="gramEnd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这门课程的学习，其中包括每个视频中的弹题、章测试、在线期末考试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（均为客观题）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以及在课程论坛（问答）</w:t>
      </w:r>
      <w:proofErr w:type="gramStart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版块</w:t>
      </w:r>
      <w:proofErr w:type="gramEnd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的发帖、</w:t>
      </w:r>
      <w:proofErr w:type="gramStart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回贴等</w:t>
      </w:r>
      <w:proofErr w:type="gramEnd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互动行为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的贡献率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，</w:t>
      </w:r>
      <w:r w:rsidR="00FA7CE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所有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这些</w:t>
      </w:r>
      <w:r w:rsidR="00FA7CE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活动及任务均由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系统自动记录大家的成绩</w:t>
      </w:r>
      <w:r w:rsidR="00FA7CE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，最终系统会综合所有方面给出一个总成绩，</w:t>
      </w:r>
      <w:r w:rsidR="00FA7CE7" w:rsidRPr="0046677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这个成绩将作为MKT110这门课最终成绩的30%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。线上</w:t>
      </w:r>
      <w:r w:rsidR="00FA7CE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部分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是希望大家可以自行完成“知道即会”的认知</w:t>
      </w:r>
      <w:proofErr w:type="gramStart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型知识</w:t>
      </w:r>
      <w:proofErr w:type="gramEnd"/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的学习，为线下见面课的课堂活动做好</w:t>
      </w:r>
      <w:r w:rsidR="00FA7CE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更为充分的</w:t>
      </w:r>
      <w:r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准备。</w:t>
      </w:r>
    </w:p>
    <w:p w14:paraId="71AD2E79" w14:textId="6FA35907" w:rsidR="00FA7CE7" w:rsidRDefault="00FA7CE7" w:rsidP="00E84D31">
      <w:pPr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除此之外，线上课程中还有四次网络直播的公开课，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具体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时间可以在“</w:t>
      </w:r>
      <w:r w:rsidRPr="00FA0ACD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知到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”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App中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的“</w:t>
      </w:r>
      <w:r w:rsidRPr="00FA0ACD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见面课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”模块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中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查到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大家可以同步观看直播也可以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观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看</w:t>
      </w:r>
      <w:r w:rsidR="00FA0AC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课程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回放，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但是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一定要记得观看学习，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因为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线上的总成绩是包括这部分的学习与课后测试的完成情况的。</w:t>
      </w:r>
    </w:p>
    <w:p w14:paraId="689B5D2C" w14:textId="5A668699" w:rsidR="00A1291D" w:rsidRPr="008D53B3" w:rsidRDefault="00A1291D" w:rsidP="00E84D31">
      <w:pPr>
        <w:spacing w:line="400" w:lineRule="exact"/>
        <w:ind w:firstLineChars="200" w:firstLine="482"/>
        <w:rPr>
          <w:rFonts w:ascii="仿宋" w:eastAsia="仿宋" w:hAnsi="仿宋"/>
          <w:b/>
          <w:bCs/>
          <w:color w:val="FF0000"/>
          <w:sz w:val="24"/>
          <w:szCs w:val="21"/>
          <w:shd w:val="clear" w:color="auto" w:fill="FFFFFF"/>
        </w:rPr>
      </w:pPr>
      <w:r w:rsidRPr="008D53B3">
        <w:rPr>
          <w:rFonts w:ascii="仿宋" w:eastAsia="仿宋" w:hAnsi="仿宋" w:hint="eastAsia"/>
          <w:b/>
          <w:bCs/>
          <w:color w:val="FF0000"/>
          <w:sz w:val="24"/>
          <w:szCs w:val="21"/>
          <w:shd w:val="clear" w:color="auto" w:fill="FFFFFF"/>
        </w:rPr>
        <w:t>注意：这个课程需要在大家报完重修后，将重修名单导入智慧</w:t>
      </w:r>
      <w:proofErr w:type="gramStart"/>
      <w:r w:rsidRPr="008D53B3">
        <w:rPr>
          <w:rFonts w:ascii="仿宋" w:eastAsia="仿宋" w:hAnsi="仿宋" w:hint="eastAsia"/>
          <w:b/>
          <w:bCs/>
          <w:color w:val="FF0000"/>
          <w:sz w:val="24"/>
          <w:szCs w:val="21"/>
          <w:shd w:val="clear" w:color="auto" w:fill="FFFFFF"/>
        </w:rPr>
        <w:t>树系统</w:t>
      </w:r>
      <w:proofErr w:type="gramEnd"/>
      <w:r w:rsidRPr="008D53B3">
        <w:rPr>
          <w:rFonts w:ascii="仿宋" w:eastAsia="仿宋" w:hAnsi="仿宋" w:hint="eastAsia"/>
          <w:b/>
          <w:bCs/>
          <w:color w:val="FF0000"/>
          <w:sz w:val="24"/>
          <w:szCs w:val="21"/>
          <w:shd w:val="clear" w:color="auto" w:fill="FFFFFF"/>
        </w:rPr>
        <w:t>之后，大家的在线学习情况才会被记录。此前，大家可以直接搜索课程进行学习，但是学习情况</w:t>
      </w:r>
      <w:proofErr w:type="gramStart"/>
      <w:r w:rsidRPr="008D53B3">
        <w:rPr>
          <w:rFonts w:ascii="仿宋" w:eastAsia="仿宋" w:hAnsi="仿宋" w:hint="eastAsia"/>
          <w:b/>
          <w:bCs/>
          <w:color w:val="FF0000"/>
          <w:sz w:val="24"/>
          <w:szCs w:val="21"/>
          <w:shd w:val="clear" w:color="auto" w:fill="FFFFFF"/>
        </w:rPr>
        <w:t>不</w:t>
      </w:r>
      <w:proofErr w:type="gramEnd"/>
      <w:r w:rsidRPr="008D53B3">
        <w:rPr>
          <w:rFonts w:ascii="仿宋" w:eastAsia="仿宋" w:hAnsi="仿宋" w:hint="eastAsia"/>
          <w:b/>
          <w:bCs/>
          <w:color w:val="FF0000"/>
          <w:sz w:val="24"/>
          <w:szCs w:val="21"/>
          <w:shd w:val="clear" w:color="auto" w:fill="FFFFFF"/>
        </w:rPr>
        <w:t>会计入成绩。</w:t>
      </w:r>
    </w:p>
    <w:p w14:paraId="1BDCD876" w14:textId="7CD84D4D" w:rsidR="00FA7CE7" w:rsidRDefault="00FA7CE7" w:rsidP="00E84D31">
      <w:pPr>
        <w:spacing w:beforeLines="50" w:before="156" w:afterLines="50" w:after="156" w:line="400" w:lineRule="exact"/>
        <w:ind w:firstLineChars="200" w:firstLine="482"/>
        <w:rPr>
          <w:rFonts w:ascii="仿宋" w:eastAsia="仿宋" w:hAnsi="仿宋"/>
          <w:b/>
          <w:color w:val="000000"/>
          <w:sz w:val="24"/>
          <w:szCs w:val="21"/>
          <w:shd w:val="clear" w:color="auto" w:fill="FFFFFF"/>
        </w:rPr>
      </w:pPr>
      <w:r w:rsidRPr="00FA7CE7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2.</w:t>
      </w:r>
      <w:r w:rsidR="00633914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线下——见面</w:t>
      </w:r>
      <w:proofErr w:type="gramStart"/>
      <w:r w:rsidR="00633914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课部分</w:t>
      </w:r>
      <w:proofErr w:type="gramEnd"/>
      <w:r w:rsidR="005F1EA3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——</w:t>
      </w:r>
      <w:r w:rsidR="005F1EA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占本门课程总成绩的</w:t>
      </w:r>
      <w:r w:rsidR="005F1EA3">
        <w:rPr>
          <w:rFonts w:ascii="仿宋" w:eastAsia="仿宋" w:hAnsi="仿宋"/>
          <w:b/>
          <w:color w:val="FF0000"/>
          <w:sz w:val="24"/>
          <w:szCs w:val="21"/>
          <w:shd w:val="clear" w:color="auto" w:fill="FFFFFF"/>
        </w:rPr>
        <w:t>0</w:t>
      </w:r>
      <w:r w:rsidR="005F1EA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%</w:t>
      </w:r>
    </w:p>
    <w:p w14:paraId="150F9ABD" w14:textId="39EC4CEA" w:rsidR="005F1EA3" w:rsidRDefault="00FA7CE7" w:rsidP="005F1EA3">
      <w:pPr>
        <w:spacing w:line="400" w:lineRule="exact"/>
        <w:ind w:firstLineChars="200" w:firstLine="480"/>
        <w:rPr>
          <w:rFonts w:ascii="仿宋" w:eastAsia="仿宋" w:hAnsi="仿宋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线下见面课在教室以师生面对面的形式完成，</w:t>
      </w:r>
      <w:r w:rsidRPr="0046677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共计13-15次，占总课时的二分之一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线下见面课主要采用的翻转课堂的形式，针对各章节的重点、难点进行答疑讨论，采用翻转课堂的形式，以学生作为主导，通过案例分析、角色扮演、辩论赛、头脑风暴、命题比赛等多种多样的课堂活动让大家掌握营销知识、营销思维和营销能力。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考虑到</w:t>
      </w:r>
      <w:r w:rsidR="005F1EA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重修同学还有其他的课程安排，可能无法参加线下见面课，因此，</w:t>
      </w:r>
      <w:r w:rsid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这部分不作为重修学生的考核内容</w:t>
      </w:r>
      <w:r w:rsidR="008D53B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，当然，也欢迎有需要的同学来参加见面课</w:t>
      </w:r>
      <w:r w:rsidR="00070260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。</w:t>
      </w:r>
    </w:p>
    <w:p w14:paraId="58188A54" w14:textId="6472AF83" w:rsidR="00633914" w:rsidRPr="005F1EA3" w:rsidRDefault="00633914" w:rsidP="005F1EA3">
      <w:pPr>
        <w:spacing w:beforeLines="50" w:before="156" w:afterLines="50" w:after="156" w:line="400" w:lineRule="exact"/>
        <w:ind w:firstLineChars="200" w:firstLine="482"/>
        <w:rPr>
          <w:rFonts w:ascii="仿宋" w:eastAsia="仿宋" w:hAnsi="仿宋"/>
          <w:b/>
          <w:color w:val="000000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3</w:t>
      </w:r>
      <w:r w:rsidRPr="00FA7CE7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.</w:t>
      </w:r>
      <w:r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线下——</w:t>
      </w:r>
      <w:r w:rsidR="004F3F65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个人</w:t>
      </w:r>
      <w:r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作业部分</w:t>
      </w:r>
      <w:r w:rsidR="005F1EA3">
        <w:rPr>
          <w:rFonts w:ascii="仿宋" w:eastAsia="仿宋" w:hAnsi="仿宋" w:hint="eastAsia"/>
          <w:b/>
          <w:color w:val="000000"/>
          <w:sz w:val="24"/>
          <w:szCs w:val="21"/>
          <w:shd w:val="clear" w:color="auto" w:fill="FFFFFF"/>
        </w:rPr>
        <w:t>——</w:t>
      </w:r>
      <w:r w:rsidR="005F1EA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占本门课程总成绩的</w:t>
      </w:r>
      <w:r w:rsidR="005F1EA3">
        <w:rPr>
          <w:rFonts w:ascii="仿宋" w:eastAsia="仿宋" w:hAnsi="仿宋"/>
          <w:b/>
          <w:color w:val="FF0000"/>
          <w:sz w:val="24"/>
          <w:szCs w:val="21"/>
          <w:shd w:val="clear" w:color="auto" w:fill="FFFFFF"/>
        </w:rPr>
        <w:t>70</w:t>
      </w:r>
      <w:r w:rsidR="005F1EA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%</w:t>
      </w:r>
    </w:p>
    <w:p w14:paraId="407F9414" w14:textId="13770AED" w:rsidR="00E84D31" w:rsidRDefault="00070260" w:rsidP="004A44A7">
      <w:pPr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根据澳方大纲的要求，大家需要完成两次</w:t>
      </w:r>
      <w:r w:rsidR="005F1EA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个人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作业：</w:t>
      </w:r>
      <w:r w:rsidR="00E84D31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PART 3</w:t>
      </w:r>
      <w:r w:rsidRPr="00E84D31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—</w:t>
      </w:r>
      <w:r w:rsidR="005F1EA3" w:rsidRPr="005F1EA3">
        <w:rPr>
          <w:rFonts w:ascii="仿宋" w:eastAsia="仿宋" w:hAnsi="仿宋"/>
          <w:b/>
          <w:sz w:val="24"/>
          <w:szCs w:val="21"/>
          <w:shd w:val="clear" w:color="auto" w:fill="FFFFFF"/>
        </w:rPr>
        <w:t>Understanding Consumers, Segmentation &amp; Targeting</w:t>
      </w:r>
      <w:r w:rsidR="005F1EA3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（</w:t>
      </w:r>
      <w:r w:rsidR="00C83614">
        <w:rPr>
          <w:rFonts w:ascii="仿宋" w:eastAsia="仿宋" w:hAnsi="仿宋"/>
          <w:b/>
          <w:sz w:val="24"/>
          <w:szCs w:val="21"/>
          <w:shd w:val="clear" w:color="auto" w:fill="FFFFFF"/>
        </w:rPr>
        <w:t>P</w:t>
      </w:r>
      <w:r w:rsidR="00C83614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resentation</w:t>
      </w:r>
      <w:r w:rsidR="005F1EA3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）</w:t>
      </w:r>
      <w:r w:rsidRPr="00E84D31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、</w:t>
      </w:r>
      <w:r w:rsidR="00E84D31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PART 4</w:t>
      </w:r>
      <w:r w:rsidRPr="00E84D31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 xml:space="preserve">— </w:t>
      </w:r>
      <w:r w:rsidR="005F1EA3" w:rsidRPr="005F1EA3">
        <w:rPr>
          <w:rFonts w:ascii="仿宋" w:eastAsia="仿宋" w:hAnsi="仿宋"/>
          <w:b/>
          <w:sz w:val="24"/>
          <w:szCs w:val="21"/>
          <w:shd w:val="clear" w:color="auto" w:fill="FFFFFF"/>
        </w:rPr>
        <w:t>Marketing</w:t>
      </w:r>
      <w:r w:rsidR="005F1EA3">
        <w:rPr>
          <w:rFonts w:ascii="仿宋" w:eastAsia="仿宋" w:hAnsi="仿宋"/>
          <w:b/>
          <w:sz w:val="24"/>
          <w:szCs w:val="21"/>
          <w:shd w:val="clear" w:color="auto" w:fill="FFFFFF"/>
        </w:rPr>
        <w:t xml:space="preserve"> </w:t>
      </w:r>
      <w:r w:rsidR="005F1EA3" w:rsidRPr="005F1EA3">
        <w:rPr>
          <w:rFonts w:ascii="仿宋" w:eastAsia="仿宋" w:hAnsi="仿宋"/>
          <w:b/>
          <w:sz w:val="24"/>
          <w:szCs w:val="21"/>
          <w:shd w:val="clear" w:color="auto" w:fill="FFFFFF"/>
        </w:rPr>
        <w:t>Strategy</w:t>
      </w:r>
      <w:r w:rsidR="005F1EA3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（</w:t>
      </w:r>
      <w:r w:rsidR="00C83614" w:rsidRPr="00E84D31">
        <w:rPr>
          <w:rFonts w:ascii="仿宋" w:eastAsia="仿宋" w:hAnsi="仿宋"/>
          <w:b/>
          <w:sz w:val="24"/>
          <w:szCs w:val="21"/>
          <w:shd w:val="clear" w:color="auto" w:fill="FFFFFF"/>
        </w:rPr>
        <w:t>Report</w:t>
      </w:r>
      <w:r w:rsidR="005F1EA3">
        <w:rPr>
          <w:rFonts w:ascii="仿宋" w:eastAsia="仿宋" w:hAnsi="仿宋" w:hint="eastAsia"/>
          <w:b/>
          <w:sz w:val="24"/>
          <w:szCs w:val="21"/>
          <w:shd w:val="clear" w:color="auto" w:fill="FFFFFF"/>
        </w:rPr>
        <w:t>）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，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这两次作业分别</w:t>
      </w:r>
      <w:r w:rsidR="008D53B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占本门课程总成绩的</w:t>
      </w:r>
      <w:r w:rsidR="00C83614">
        <w:rPr>
          <w:rFonts w:ascii="仿宋" w:eastAsia="仿宋" w:hAnsi="仿宋"/>
          <w:b/>
          <w:color w:val="FF0000"/>
          <w:sz w:val="24"/>
          <w:szCs w:val="21"/>
          <w:shd w:val="clear" w:color="auto" w:fill="FFFFFF"/>
        </w:rPr>
        <w:t>30</w:t>
      </w:r>
      <w:r w:rsidR="008D53B3" w:rsidRPr="005F1EA3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%</w:t>
      </w:r>
      <w:r w:rsidR="00C83614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和4</w:t>
      </w:r>
      <w:r w:rsidR="00C83614">
        <w:rPr>
          <w:rFonts w:ascii="仿宋" w:eastAsia="仿宋" w:hAnsi="仿宋"/>
          <w:b/>
          <w:color w:val="FF0000"/>
          <w:sz w:val="24"/>
          <w:szCs w:val="21"/>
          <w:shd w:val="clear" w:color="auto" w:fill="FFFFFF"/>
        </w:rPr>
        <w:t>0</w:t>
      </w:r>
      <w:r w:rsidR="00C83614">
        <w:rPr>
          <w:rFonts w:ascii="仿宋" w:eastAsia="仿宋" w:hAnsi="仿宋" w:hint="eastAsia"/>
          <w:b/>
          <w:color w:val="FF0000"/>
          <w:sz w:val="24"/>
          <w:szCs w:val="21"/>
          <w:shd w:val="clear" w:color="auto" w:fill="FFFFFF"/>
        </w:rPr>
        <w:t>%</w:t>
      </w:r>
      <w:r w:rsidR="008D53B3" w:rsidRPr="00E5664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作业的具体要求、评分标准以及提交时间</w:t>
      </w:r>
      <w:r w:rsidR="005F1EA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见</w:t>
      </w:r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“云班课”中的最新通知</w:t>
      </w:r>
      <w:r w:rsidR="000613B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考虑到重修同学学习时间的特殊性，作业的提交时间未严格按照教学大纲</w:t>
      </w:r>
      <w:r w:rsidR="00DC5272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执行。</w:t>
      </w:r>
      <w:r w:rsidR="000613B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重修同学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可以将两次作业的电子文档于2</w:t>
      </w:r>
      <w:r w:rsidR="008D53B3">
        <w:rPr>
          <w:rFonts w:ascii="仿宋" w:eastAsia="仿宋" w:hAnsi="仿宋"/>
          <w:color w:val="000000"/>
          <w:sz w:val="24"/>
          <w:szCs w:val="21"/>
          <w:shd w:val="clear" w:color="auto" w:fill="FFFFFF"/>
        </w:rPr>
        <w:t>02</w:t>
      </w:r>
      <w:r w:rsidR="00C83614">
        <w:rPr>
          <w:rFonts w:ascii="仿宋" w:eastAsia="仿宋" w:hAnsi="仿宋"/>
          <w:color w:val="000000"/>
          <w:sz w:val="24"/>
          <w:szCs w:val="21"/>
          <w:shd w:val="clear" w:color="auto" w:fill="FFFFFF"/>
        </w:rPr>
        <w:t>1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年</w:t>
      </w:r>
      <w:r w:rsidR="00C83614">
        <w:rPr>
          <w:rFonts w:ascii="仿宋" w:eastAsia="仿宋" w:hAnsi="仿宋"/>
          <w:color w:val="000000"/>
          <w:sz w:val="24"/>
          <w:szCs w:val="21"/>
          <w:shd w:val="clear" w:color="auto" w:fill="FFFFFF"/>
        </w:rPr>
        <w:t>06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月</w:t>
      </w:r>
      <w:r w:rsidR="00C83614">
        <w:rPr>
          <w:rFonts w:ascii="仿宋" w:eastAsia="仿宋" w:hAnsi="仿宋"/>
          <w:color w:val="000000"/>
          <w:sz w:val="24"/>
          <w:szCs w:val="21"/>
          <w:shd w:val="clear" w:color="auto" w:fill="FFFFFF"/>
        </w:rPr>
        <w:t>20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日之前上传到</w:t>
      </w:r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“云班课”的指定位置即可，详细</w:t>
      </w:r>
      <w:proofErr w:type="gramStart"/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内容</w:t>
      </w:r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lastRenderedPageBreak/>
        <w:t>见班课内</w:t>
      </w:r>
      <w:proofErr w:type="gramEnd"/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的最新通知。</w:t>
      </w:r>
      <w:r w:rsidR="0051336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请大家务必要在规定日期前提交作业，否则不再计入成绩，不允许补交、迟交。</w:t>
      </w:r>
    </w:p>
    <w:p w14:paraId="561685E3" w14:textId="36756BED" w:rsidR="004A44A7" w:rsidRDefault="004F3F65" w:rsidP="004A44A7">
      <w:pPr>
        <w:spacing w:line="400" w:lineRule="exact"/>
        <w:ind w:firstLineChars="200" w:firstLine="42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F667FE3" wp14:editId="714A8EA6">
            <wp:simplePos x="0" y="0"/>
            <wp:positionH relativeFrom="column">
              <wp:posOffset>444500</wp:posOffset>
            </wp:positionH>
            <wp:positionV relativeFrom="paragraph">
              <wp:posOffset>716280</wp:posOffset>
            </wp:positionV>
            <wp:extent cx="5745480" cy="2562225"/>
            <wp:effectExtent l="0" t="0" r="7620" b="9525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4A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下表为本门课程的考核内容及构成比例：</w:t>
      </w:r>
    </w:p>
    <w:p w14:paraId="76C3F18C" w14:textId="76159EAE" w:rsidR="004A44A7" w:rsidRPr="004A44A7" w:rsidRDefault="004A44A7" w:rsidP="004A44A7">
      <w:pPr>
        <w:spacing w:beforeLines="50" w:before="156" w:afterLines="50" w:after="156" w:line="400" w:lineRule="exact"/>
        <w:ind w:firstLineChars="200" w:firstLine="482"/>
        <w:jc w:val="center"/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</w:pPr>
      <w:r w:rsidRPr="00A1291D"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  <w:t>表1</w:t>
      </w:r>
      <w:r w:rsidRPr="00A1291D">
        <w:rPr>
          <w:rFonts w:ascii="仿宋" w:eastAsia="仿宋" w:hAnsi="仿宋"/>
          <w:b/>
          <w:bCs/>
          <w:color w:val="000000"/>
          <w:sz w:val="24"/>
          <w:szCs w:val="21"/>
          <w:shd w:val="clear" w:color="auto" w:fill="FFFFFF"/>
        </w:rPr>
        <w:t xml:space="preserve"> 202</w:t>
      </w:r>
      <w:r>
        <w:rPr>
          <w:rFonts w:ascii="仿宋" w:eastAsia="仿宋" w:hAnsi="仿宋"/>
          <w:b/>
          <w:bCs/>
          <w:color w:val="000000"/>
          <w:sz w:val="24"/>
          <w:szCs w:val="21"/>
          <w:shd w:val="clear" w:color="auto" w:fill="FFFFFF"/>
        </w:rPr>
        <w:t>130</w:t>
      </w:r>
      <w:r w:rsidRPr="00A1291D">
        <w:rPr>
          <w:rFonts w:ascii="仿宋" w:eastAsia="仿宋" w:hAnsi="仿宋"/>
          <w:b/>
          <w:bCs/>
          <w:color w:val="000000"/>
          <w:sz w:val="24"/>
          <w:szCs w:val="21"/>
          <w:shd w:val="clear" w:color="auto" w:fill="FFFFFF"/>
        </w:rPr>
        <w:t>-MKT110-</w:t>
      </w:r>
      <w:r w:rsidRPr="00A1291D"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  <w:t>重修成绩构成</w:t>
      </w:r>
    </w:p>
    <w:p w14:paraId="09C6B944" w14:textId="013903AB" w:rsidR="00A561CD" w:rsidRDefault="00A64D3B" w:rsidP="004A44A7">
      <w:pPr>
        <w:spacing w:beforeLines="100" w:before="312"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以上是对本学期MKT110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课程</w:t>
      </w:r>
      <w:r w:rsidR="00C83614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设计</w:t>
      </w:r>
      <w:r w:rsidR="000613B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情况</w:t>
      </w:r>
      <w:r w:rsidR="00EF4D0A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的一个说明，</w:t>
      </w:r>
      <w:r w:rsidR="0046677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因为课程考核构成与201830之前的学期有所不同，为了让重修的同学能够取得一个好成绩</w:t>
      </w:r>
      <w:r w:rsidR="00A1291D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，</w:t>
      </w:r>
      <w:r w:rsidR="000613B5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特此说明，请大家务必认真阅读</w:t>
      </w:r>
      <w:r w:rsidR="0046677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</w:t>
      </w:r>
    </w:p>
    <w:p w14:paraId="4F8DE326" w14:textId="292509A0" w:rsidR="00A561CD" w:rsidRDefault="00A561CD" w:rsidP="00FA7CE7">
      <w:pPr>
        <w:spacing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另外，为了方便大家学习，</w:t>
      </w:r>
      <w:proofErr w:type="gramStart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云班课</w:t>
      </w:r>
      <w:proofErr w:type="gramEnd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给大家提供了与本学期所使用英文教材</w:t>
      </w:r>
      <w:r w:rsidR="004A44A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基本对应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的中文版教材作为辅助，并且对在线课程的内容、中英文教材以及澳方大纲要求做了</w:t>
      </w:r>
      <w:r w:rsidR="004A44A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知识点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对照标识，希望可以提高大家的学习效率</w:t>
      </w:r>
      <w:r w:rsidR="004A44A7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，具体见下表：</w:t>
      </w:r>
    </w:p>
    <w:p w14:paraId="48A44188" w14:textId="0CEF0484" w:rsidR="00A561CD" w:rsidRPr="004A44A7" w:rsidRDefault="004A44A7" w:rsidP="004A44A7">
      <w:pPr>
        <w:spacing w:beforeLines="50" w:before="156" w:afterLines="50" w:after="156" w:line="400" w:lineRule="exact"/>
        <w:ind w:firstLineChars="200" w:firstLine="420"/>
        <w:jc w:val="center"/>
        <w:rPr>
          <w:rFonts w:ascii="仿宋" w:eastAsia="仿宋" w:hAnsi="仿宋"/>
          <w:b/>
          <w:bCs/>
          <w:color w:val="000000"/>
          <w:sz w:val="24"/>
          <w:szCs w:val="2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866A749" wp14:editId="638156B5">
            <wp:simplePos x="0" y="0"/>
            <wp:positionH relativeFrom="column">
              <wp:posOffset>34290</wp:posOffset>
            </wp:positionH>
            <wp:positionV relativeFrom="paragraph">
              <wp:posOffset>470878</wp:posOffset>
            </wp:positionV>
            <wp:extent cx="6645910" cy="3883660"/>
            <wp:effectExtent l="0" t="0" r="2540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88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4A7"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  <w:t>表1</w:t>
      </w:r>
      <w:r w:rsidR="004F3F65">
        <w:rPr>
          <w:rFonts w:ascii="仿宋" w:eastAsia="仿宋" w:hAnsi="仿宋"/>
          <w:b/>
          <w:bCs/>
          <w:color w:val="000000"/>
          <w:sz w:val="24"/>
          <w:szCs w:val="21"/>
          <w:shd w:val="clear" w:color="auto" w:fill="FFFFFF"/>
        </w:rPr>
        <w:t>2</w:t>
      </w:r>
      <w:r w:rsidRPr="004A44A7">
        <w:rPr>
          <w:rFonts w:ascii="仿宋" w:eastAsia="仿宋" w:hAnsi="仿宋"/>
          <w:b/>
          <w:bCs/>
          <w:color w:val="000000"/>
          <w:sz w:val="24"/>
          <w:szCs w:val="21"/>
          <w:shd w:val="clear" w:color="auto" w:fill="FFFFFF"/>
        </w:rPr>
        <w:t xml:space="preserve"> </w:t>
      </w:r>
      <w:r w:rsidRPr="004A44A7"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  <w:t>在线课程、中英文教材以及澳方大纲</w:t>
      </w:r>
      <w:r w:rsidRPr="004A44A7"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  <w:t>的</w:t>
      </w:r>
      <w:r w:rsidRPr="004A44A7">
        <w:rPr>
          <w:rFonts w:ascii="仿宋" w:eastAsia="仿宋" w:hAnsi="仿宋" w:hint="eastAsia"/>
          <w:b/>
          <w:bCs/>
          <w:color w:val="000000"/>
          <w:sz w:val="24"/>
          <w:szCs w:val="21"/>
          <w:shd w:val="clear" w:color="auto" w:fill="FFFFFF"/>
        </w:rPr>
        <w:t>知识点对照</w:t>
      </w:r>
    </w:p>
    <w:p w14:paraId="3201D380" w14:textId="6FD623DC" w:rsidR="00877948" w:rsidRDefault="00A561CD" w:rsidP="00877948">
      <w:pPr>
        <w:spacing w:line="400" w:lineRule="exact"/>
        <w:ind w:firstLineChars="200" w:firstLine="42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57030F24" wp14:editId="67F7D95E">
            <wp:simplePos x="0" y="0"/>
            <wp:positionH relativeFrom="column">
              <wp:posOffset>5411230</wp:posOffset>
            </wp:positionH>
            <wp:positionV relativeFrom="paragraph">
              <wp:posOffset>9525</wp:posOffset>
            </wp:positionV>
            <wp:extent cx="1159510" cy="1643380"/>
            <wp:effectExtent l="0" t="0" r="254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56" t="18359" r="4591" b="3351"/>
                    <a:stretch/>
                  </pic:blipFill>
                  <pic:spPr bwMode="auto">
                    <a:xfrm>
                      <a:off x="0" y="0"/>
                      <a:ext cx="1159510" cy="16433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1EA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另外，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重修的同学请</w:t>
      </w:r>
      <w:proofErr w:type="gramStart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下载云班课加入</w:t>
      </w:r>
      <w:proofErr w:type="gramEnd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相应的班级，所有跟重修有关的资料、通知以及作业的提交等都会</w:t>
      </w:r>
      <w:proofErr w:type="gramStart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在云班课中</w:t>
      </w:r>
      <w:proofErr w:type="gramEnd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完成，所有请重修的同学务必要加入下面的班级，</w:t>
      </w:r>
      <w:proofErr w:type="gramStart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班课号</w:t>
      </w:r>
      <w:proofErr w:type="gramEnd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为7</w:t>
      </w:r>
      <w:r>
        <w:rPr>
          <w:rFonts w:ascii="仿宋" w:eastAsia="仿宋" w:hAnsi="仿宋"/>
          <w:color w:val="000000"/>
          <w:sz w:val="24"/>
          <w:szCs w:val="21"/>
          <w:shd w:val="clear" w:color="auto" w:fill="FFFFFF"/>
        </w:rPr>
        <w:t>656255</w:t>
      </w:r>
      <w:r w:rsidR="008D53B3"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。</w:t>
      </w:r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如果有问题可以</w:t>
      </w:r>
      <w:proofErr w:type="gramStart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在云班课中</w:t>
      </w:r>
      <w:proofErr w:type="gramEnd"/>
      <w:r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  <w:t>私信我。</w:t>
      </w:r>
    </w:p>
    <w:p w14:paraId="3B5C466D" w14:textId="217A724A" w:rsidR="00466773" w:rsidRDefault="00466773" w:rsidP="00F3596C">
      <w:pPr>
        <w:spacing w:beforeLines="100" w:before="312" w:afterLines="100" w:after="312" w:line="400" w:lineRule="exact"/>
        <w:ind w:firstLineChars="200" w:firstLine="480"/>
        <w:rPr>
          <w:rFonts w:ascii="仿宋" w:eastAsia="仿宋" w:hAnsi="仿宋"/>
          <w:color w:val="000000"/>
          <w:sz w:val="24"/>
          <w:szCs w:val="21"/>
          <w:shd w:val="clear" w:color="auto" w:fill="FFFFFF"/>
        </w:rPr>
      </w:pPr>
    </w:p>
    <w:p w14:paraId="717F32EF" w14:textId="77777777" w:rsidR="00A561CD" w:rsidRPr="000613B5" w:rsidRDefault="00A561CD" w:rsidP="00F3596C">
      <w:pPr>
        <w:spacing w:beforeLines="100" w:before="312" w:afterLines="100" w:after="312" w:line="400" w:lineRule="exact"/>
        <w:ind w:firstLineChars="200" w:firstLine="480"/>
        <w:rPr>
          <w:rFonts w:ascii="仿宋" w:eastAsia="仿宋" w:hAnsi="仿宋" w:hint="eastAsia"/>
          <w:color w:val="000000"/>
          <w:sz w:val="24"/>
          <w:szCs w:val="21"/>
          <w:shd w:val="clear" w:color="auto" w:fill="FFFFFF"/>
        </w:rPr>
      </w:pPr>
    </w:p>
    <w:sectPr w:rsidR="00A561CD" w:rsidRPr="000613B5" w:rsidSect="00FA0ACD">
      <w:headerReference w:type="default" r:id="rId13"/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2DEB0F" w14:textId="77777777" w:rsidR="007C3ED9" w:rsidRDefault="007C3ED9" w:rsidP="00FA7CE7">
      <w:r>
        <w:separator/>
      </w:r>
    </w:p>
  </w:endnote>
  <w:endnote w:type="continuationSeparator" w:id="0">
    <w:p w14:paraId="11FB5C6C" w14:textId="77777777" w:rsidR="007C3ED9" w:rsidRDefault="007C3ED9" w:rsidP="00FA7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1221654"/>
      <w:docPartObj>
        <w:docPartGallery w:val="Page Numbers (Bottom of Page)"/>
        <w:docPartUnique/>
      </w:docPartObj>
    </w:sdtPr>
    <w:sdtEndPr/>
    <w:sdtContent>
      <w:p w14:paraId="6850F770" w14:textId="5478B7B6" w:rsidR="00877948" w:rsidRDefault="0087794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1414E57" w14:textId="77777777" w:rsidR="00877948" w:rsidRDefault="008779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F8CD9" w14:textId="77777777" w:rsidR="007C3ED9" w:rsidRDefault="007C3ED9" w:rsidP="00FA7CE7">
      <w:r>
        <w:separator/>
      </w:r>
    </w:p>
  </w:footnote>
  <w:footnote w:type="continuationSeparator" w:id="0">
    <w:p w14:paraId="5400381F" w14:textId="77777777" w:rsidR="007C3ED9" w:rsidRDefault="007C3ED9" w:rsidP="00FA7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FE4BD" w14:textId="2B9B4A2A" w:rsidR="00EF4D0A" w:rsidRPr="00F3596C" w:rsidRDefault="007C3ED9" w:rsidP="00F3596C">
    <w:pPr>
      <w:pStyle w:val="a7"/>
      <w:rPr>
        <w:b/>
        <w:bCs/>
        <w:sz w:val="20"/>
        <w:szCs w:val="20"/>
      </w:rPr>
    </w:pPr>
    <w:sdt>
      <w:sdtPr>
        <w:rPr>
          <w:rFonts w:hint="eastAsia"/>
        </w:rPr>
        <w:id w:val="1239679158"/>
        <w:docPartObj>
          <w:docPartGallery w:val="Page Numbers (Margins)"/>
          <w:docPartUnique/>
        </w:docPartObj>
      </w:sdtPr>
      <w:sdtEndPr/>
      <w:sdtContent>
        <w:r w:rsidR="00EF4D0A"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6192" behindDoc="0" locked="0" layoutInCell="0" allowOverlap="1" wp14:anchorId="01ED8A3C" wp14:editId="10DCC50A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椭圆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0CFDBE" w14:textId="77777777" w:rsidR="00EF4D0A" w:rsidRDefault="00EF4D0A">
                              <w:pPr>
                                <w:rPr>
                                  <w:rStyle w:val="ab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AD14FB" w:rsidRPr="00AD14FB">
                                <w:rPr>
                                  <w:rStyle w:val="ab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Style w:val="ab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01ED8A3C" id="椭圆 20" o:spid="_x0000_s1026" style="position:absolute;left:0;text-align:left;margin-left:0;margin-top:0;width:37.6pt;height:37.6pt;z-index:251656192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" o:allowincell="f" fillcolor="#9dbb61" stroked="f">
                  <v:textbox inset="0,,0">
                    <w:txbxContent>
                      <w:p w14:paraId="2B0CFDBE" w14:textId="77777777" w:rsidR="00EF4D0A" w:rsidRDefault="00EF4D0A">
                        <w:pPr>
                          <w:rPr>
                            <w:rStyle w:val="ab"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AD14FB" w:rsidRPr="00AD14FB">
                          <w:rPr>
                            <w:rStyle w:val="ab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rStyle w:val="ab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EF4D0A" w:rsidRPr="00F3596C">
      <w:rPr>
        <w:rFonts w:hint="eastAsia"/>
        <w:b/>
        <w:bCs/>
        <w:sz w:val="20"/>
        <w:szCs w:val="20"/>
      </w:rPr>
      <w:t>MKT110-</w:t>
    </w:r>
    <w:r w:rsidR="00711540" w:rsidRPr="00F3596C">
      <w:rPr>
        <w:rFonts w:hint="eastAsia"/>
        <w:b/>
        <w:bCs/>
        <w:sz w:val="20"/>
        <w:szCs w:val="20"/>
      </w:rPr>
      <w:t>重修要求</w:t>
    </w:r>
    <w:r w:rsidR="00F3596C" w:rsidRPr="00F3596C">
      <w:rPr>
        <w:rFonts w:hint="eastAsia"/>
        <w:b/>
        <w:bCs/>
        <w:sz w:val="20"/>
        <w:szCs w:val="20"/>
      </w:rPr>
      <w:t>-</w:t>
    </w:r>
    <w:r w:rsidR="00EF4D0A" w:rsidRPr="00F3596C">
      <w:rPr>
        <w:rFonts w:hint="eastAsia"/>
        <w:b/>
        <w:bCs/>
        <w:sz w:val="20"/>
        <w:szCs w:val="20"/>
      </w:rPr>
      <w:t>20</w:t>
    </w:r>
    <w:r w:rsidR="00FA0ACD" w:rsidRPr="00F3596C">
      <w:rPr>
        <w:rFonts w:hint="eastAsia"/>
        <w:b/>
        <w:bCs/>
        <w:sz w:val="20"/>
        <w:szCs w:val="20"/>
      </w:rPr>
      <w:t>2</w:t>
    </w:r>
    <w:r w:rsidR="004F3F65">
      <w:rPr>
        <w:b/>
        <w:bCs/>
        <w:sz w:val="20"/>
        <w:szCs w:val="20"/>
      </w:rPr>
      <w:t>130</w:t>
    </w:r>
    <w:r w:rsidR="00EF4D0A" w:rsidRPr="00F3596C">
      <w:rPr>
        <w:rFonts w:hint="eastAsia"/>
        <w:b/>
        <w:bCs/>
        <w:sz w:val="20"/>
        <w:szCs w:val="20"/>
      </w:rPr>
      <w:t>学期</w:t>
    </w:r>
  </w:p>
  <w:p w14:paraId="005E95D1" w14:textId="3E09B82A" w:rsidR="00F3596C" w:rsidRPr="00F3596C" w:rsidRDefault="00EF4D0A" w:rsidP="00F3596C">
    <w:pPr>
      <w:pStyle w:val="a7"/>
      <w:rPr>
        <w:b/>
        <w:bCs/>
        <w:sz w:val="20"/>
        <w:szCs w:val="20"/>
      </w:rPr>
    </w:pPr>
    <w:r w:rsidRPr="00F3596C">
      <w:rPr>
        <w:rFonts w:hint="eastAsia"/>
        <w:b/>
        <w:bCs/>
        <w:sz w:val="20"/>
        <w:szCs w:val="20"/>
      </w:rPr>
      <w:t>李</w:t>
    </w:r>
    <w:r w:rsidR="00F3596C">
      <w:rPr>
        <w:rFonts w:hint="eastAsia"/>
        <w:b/>
        <w:bCs/>
        <w:sz w:val="20"/>
        <w:szCs w:val="20"/>
      </w:rPr>
      <w:t xml:space="preserve"> </w:t>
    </w:r>
    <w:proofErr w:type="gramStart"/>
    <w:r w:rsidRPr="00F3596C">
      <w:rPr>
        <w:rFonts w:hint="eastAsia"/>
        <w:b/>
        <w:bCs/>
        <w:sz w:val="20"/>
        <w:szCs w:val="20"/>
      </w:rPr>
      <w:t>茉</w:t>
    </w:r>
    <w:proofErr w:type="gramEnd"/>
    <w:r w:rsidR="00F3596C">
      <w:rPr>
        <w:rFonts w:hint="eastAsia"/>
        <w:b/>
        <w:bCs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E0799B"/>
    <w:multiLevelType w:val="hybridMultilevel"/>
    <w:tmpl w:val="B3566428"/>
    <w:lvl w:ilvl="0" w:tplc="A81A685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5E28"/>
    <w:rsid w:val="00015FED"/>
    <w:rsid w:val="000613B5"/>
    <w:rsid w:val="00061707"/>
    <w:rsid w:val="00070260"/>
    <w:rsid w:val="000A6877"/>
    <w:rsid w:val="000B47F4"/>
    <w:rsid w:val="00150AC0"/>
    <w:rsid w:val="001A5CCF"/>
    <w:rsid w:val="001C73EF"/>
    <w:rsid w:val="00211EAD"/>
    <w:rsid w:val="00290B12"/>
    <w:rsid w:val="002A62CD"/>
    <w:rsid w:val="002B7E11"/>
    <w:rsid w:val="002E6A41"/>
    <w:rsid w:val="00400693"/>
    <w:rsid w:val="004450F8"/>
    <w:rsid w:val="00454951"/>
    <w:rsid w:val="00466773"/>
    <w:rsid w:val="004A44A7"/>
    <w:rsid w:val="004A5AD6"/>
    <w:rsid w:val="004F3F65"/>
    <w:rsid w:val="0050639F"/>
    <w:rsid w:val="0051336D"/>
    <w:rsid w:val="005D3704"/>
    <w:rsid w:val="005E1D94"/>
    <w:rsid w:val="005F1EA3"/>
    <w:rsid w:val="00613269"/>
    <w:rsid w:val="00617B30"/>
    <w:rsid w:val="00633914"/>
    <w:rsid w:val="0069237E"/>
    <w:rsid w:val="006D4D82"/>
    <w:rsid w:val="00702F81"/>
    <w:rsid w:val="00711540"/>
    <w:rsid w:val="007B30CF"/>
    <w:rsid w:val="007C3ED9"/>
    <w:rsid w:val="0081520B"/>
    <w:rsid w:val="00860963"/>
    <w:rsid w:val="00875E28"/>
    <w:rsid w:val="00877948"/>
    <w:rsid w:val="00880342"/>
    <w:rsid w:val="008D53B3"/>
    <w:rsid w:val="00932C51"/>
    <w:rsid w:val="0093554A"/>
    <w:rsid w:val="00953EA2"/>
    <w:rsid w:val="009C032D"/>
    <w:rsid w:val="00A1291D"/>
    <w:rsid w:val="00A21E10"/>
    <w:rsid w:val="00A26126"/>
    <w:rsid w:val="00A561CD"/>
    <w:rsid w:val="00A64D3B"/>
    <w:rsid w:val="00AD14FB"/>
    <w:rsid w:val="00B4277B"/>
    <w:rsid w:val="00B4787C"/>
    <w:rsid w:val="00B55BAA"/>
    <w:rsid w:val="00B832C7"/>
    <w:rsid w:val="00BE19F8"/>
    <w:rsid w:val="00C0574A"/>
    <w:rsid w:val="00C100E0"/>
    <w:rsid w:val="00C83614"/>
    <w:rsid w:val="00D91934"/>
    <w:rsid w:val="00DC5272"/>
    <w:rsid w:val="00E56645"/>
    <w:rsid w:val="00E57262"/>
    <w:rsid w:val="00E67517"/>
    <w:rsid w:val="00E7567A"/>
    <w:rsid w:val="00E84D31"/>
    <w:rsid w:val="00EF4D0A"/>
    <w:rsid w:val="00F20FF8"/>
    <w:rsid w:val="00F3596C"/>
    <w:rsid w:val="00FA0ACD"/>
    <w:rsid w:val="00FA705D"/>
    <w:rsid w:val="00FA7CE7"/>
    <w:rsid w:val="00FD13C9"/>
    <w:rsid w:val="00FE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DBF00F"/>
  <w15:docId w15:val="{D1DD2169-C8EA-4271-9A80-B74CF525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6645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FA7CE7"/>
    <w:pPr>
      <w:snapToGrid w:val="0"/>
      <w:jc w:val="left"/>
    </w:pPr>
    <w:rPr>
      <w:sz w:val="18"/>
      <w:szCs w:val="18"/>
    </w:rPr>
  </w:style>
  <w:style w:type="character" w:customStyle="1" w:styleId="a5">
    <w:name w:val="脚注文本 字符"/>
    <w:basedOn w:val="a0"/>
    <w:link w:val="a4"/>
    <w:uiPriority w:val="99"/>
    <w:semiHidden/>
    <w:rsid w:val="00FA7CE7"/>
    <w:rPr>
      <w:sz w:val="18"/>
      <w:szCs w:val="18"/>
    </w:rPr>
  </w:style>
  <w:style w:type="character" w:styleId="a6">
    <w:name w:val="footnote reference"/>
    <w:basedOn w:val="a0"/>
    <w:uiPriority w:val="99"/>
    <w:semiHidden/>
    <w:unhideWhenUsed/>
    <w:rsid w:val="00FA7CE7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F4D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F4D0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F4D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F4D0A"/>
    <w:rPr>
      <w:sz w:val="18"/>
      <w:szCs w:val="18"/>
    </w:rPr>
  </w:style>
  <w:style w:type="character" w:styleId="ab">
    <w:name w:val="page number"/>
    <w:basedOn w:val="a0"/>
    <w:uiPriority w:val="99"/>
    <w:unhideWhenUsed/>
    <w:rsid w:val="00EF4D0A"/>
  </w:style>
  <w:style w:type="paragraph" w:styleId="ac">
    <w:name w:val="Balloon Text"/>
    <w:basedOn w:val="a"/>
    <w:link w:val="ad"/>
    <w:uiPriority w:val="99"/>
    <w:semiHidden/>
    <w:unhideWhenUsed/>
    <w:rsid w:val="0046677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466773"/>
    <w:rPr>
      <w:sz w:val="18"/>
      <w:szCs w:val="18"/>
    </w:rPr>
  </w:style>
  <w:style w:type="paragraph" w:styleId="ae">
    <w:name w:val="List Paragraph"/>
    <w:basedOn w:val="a"/>
    <w:uiPriority w:val="34"/>
    <w:qFormat/>
    <w:rsid w:val="004450F8"/>
    <w:pPr>
      <w:ind w:firstLineChars="200" w:firstLine="420"/>
    </w:pPr>
  </w:style>
  <w:style w:type="table" w:styleId="af">
    <w:name w:val="Table Grid"/>
    <w:basedOn w:val="a1"/>
    <w:uiPriority w:val="59"/>
    <w:rsid w:val="005F1EA3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3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25pp.com/android/detail_5635071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zhihuishu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47EE3-88C9-43F3-8208-FC65C8C3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 EE</cp:lastModifiedBy>
  <cp:revision>22</cp:revision>
  <dcterms:created xsi:type="dcterms:W3CDTF">2019-08-26T07:44:00Z</dcterms:created>
  <dcterms:modified xsi:type="dcterms:W3CDTF">2021-03-06T12:49:00Z</dcterms:modified>
</cp:coreProperties>
</file>